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5966" w:rsidRDefault="00145966" w:rsidP="00145966">
      <w:pPr>
        <w:pStyle w:val="a3"/>
        <w:adjustRightInd/>
        <w:jc w:val="left"/>
      </w:pPr>
      <w:bookmarkStart w:id="0" w:name="_GoBack"/>
      <w:bookmarkEnd w:id="0"/>
      <w:r>
        <w:rPr>
          <w:rFonts w:hint="eastAsia"/>
        </w:rPr>
        <w:t>ア　学習資料の意図的・計画的な活用</w:t>
      </w:r>
    </w:p>
    <w:p w:rsidR="00145966" w:rsidRDefault="00145966" w:rsidP="00145966">
      <w:pPr>
        <w:pStyle w:val="a3"/>
        <w:numPr>
          <w:ilvl w:val="0"/>
          <w:numId w:val="2"/>
        </w:numPr>
        <w:adjustRightInd/>
      </w:pPr>
      <w:r>
        <w:rPr>
          <w:rFonts w:hint="eastAsia"/>
        </w:rPr>
        <w:t>「４－４－４」の学習内容の体系化にともなう学習資料の作成</w:t>
      </w:r>
    </w:p>
    <w:p w:rsidR="00145966" w:rsidRPr="00A912B7" w:rsidRDefault="00145966" w:rsidP="00145966">
      <w:pPr>
        <w:pStyle w:val="a3"/>
        <w:adjustRightInd/>
        <w:ind w:leftChars="199" w:left="422" w:firstLineChars="100" w:firstLine="212"/>
      </w:pPr>
      <w:r>
        <w:rPr>
          <w:rFonts w:hint="eastAsia"/>
        </w:rPr>
        <w:t>「わかる授業のつながり」を研究する土台は、指導内容の体系化された例示をしっかり知ることが大切である。このことより、１２年間の各発達段階で明確化された例示を整理し、系統表を作成することが必要となった。</w:t>
      </w:r>
      <w:r w:rsidRPr="00A912B7">
        <w:rPr>
          <w:rFonts w:hint="eastAsia"/>
        </w:rPr>
        <w:t>平成２２年度から各単元の指導ポイント集を作成してきた日向地区中体連研究部会では、つながりのある学習の研究を進めるために、１２年間の指導内容の流れを知るため</w:t>
      </w:r>
      <w:r>
        <w:rPr>
          <w:rFonts w:hint="eastAsia"/>
        </w:rPr>
        <w:t>の研修を重ねてきた。指導内容の体系化にともない、発達段階の例示が明確化</w:t>
      </w:r>
      <w:r w:rsidRPr="00A912B7">
        <w:rPr>
          <w:rFonts w:hint="eastAsia"/>
        </w:rPr>
        <w:t>されたことで、１２年間の</w:t>
      </w:r>
      <w:r>
        <w:rPr>
          <w:rFonts w:hint="eastAsia"/>
        </w:rPr>
        <w:t>「</w:t>
      </w:r>
      <w:r w:rsidRPr="00A912B7">
        <w:rPr>
          <w:rFonts w:hint="eastAsia"/>
        </w:rPr>
        <w:t>例示</w:t>
      </w:r>
      <w:r>
        <w:rPr>
          <w:rFonts w:hint="eastAsia"/>
        </w:rPr>
        <w:t>」</w:t>
      </w:r>
      <w:r w:rsidRPr="00A912B7">
        <w:rPr>
          <w:rFonts w:hint="eastAsia"/>
        </w:rPr>
        <w:t>を一目で確認できる一覧表を作成し、指導ポイント集も例示の順序に沿った形で編成してきた。また、「つながりある学習」の研究を進める</w:t>
      </w:r>
      <w:r>
        <w:rPr>
          <w:rFonts w:hint="eastAsia"/>
        </w:rPr>
        <w:t>ことから、小、中、高、特合同の研究部会で「スキルマスターカード</w:t>
      </w:r>
      <w:r w:rsidRPr="00A912B7">
        <w:rPr>
          <w:rFonts w:hint="eastAsia"/>
        </w:rPr>
        <w:t>」と「指導ポイント集」と「スキルアップテキスト」のつながりと重なり</w:t>
      </w:r>
      <w:r>
        <w:rPr>
          <w:rFonts w:hint="eastAsia"/>
        </w:rPr>
        <w:t>が必要であると考え、もともと一つの表にまとめていた</w:t>
      </w:r>
      <w:r w:rsidRPr="00A912B7">
        <w:rPr>
          <w:rFonts w:hint="eastAsia"/>
        </w:rPr>
        <w:t>指導ポイント集も、小体連と協力して「小学第５・第６学年」、「中学第</w:t>
      </w:r>
      <w:r>
        <w:rPr>
          <w:rFonts w:hint="eastAsia"/>
        </w:rPr>
        <w:t>１・２学年」、高体連と協力して「中学第３・高校入学年次」の３つの表に分かれた</w:t>
      </w:r>
      <w:r w:rsidRPr="00A912B7">
        <w:rPr>
          <w:rFonts w:hint="eastAsia"/>
        </w:rPr>
        <w:t>指導ポ</w:t>
      </w:r>
      <w:r>
        <w:rPr>
          <w:rFonts w:hint="eastAsia"/>
        </w:rPr>
        <w:t>イント集ができた</w:t>
      </w:r>
      <w:r w:rsidRPr="00A912B7">
        <w:rPr>
          <w:rFonts w:hint="eastAsia"/>
        </w:rPr>
        <w:t>。</w:t>
      </w:r>
      <w:r>
        <w:rPr>
          <w:rFonts w:hint="eastAsia"/>
        </w:rPr>
        <w:t>また、高体連が作成してきたスキルアップテキストにおいても宮崎県中学校体育連盟研究部と協力して、ベースボール型の単元において中学１学年から高校入学年次まで作成した。</w:t>
      </w:r>
    </w:p>
    <w:p w:rsidR="00145966" w:rsidRDefault="00ED0462" w:rsidP="00145966">
      <w:pPr>
        <w:suppressAutoHyphens w:val="0"/>
        <w:kinsoku/>
        <w:wordWrap/>
        <w:autoSpaceDE/>
        <w:autoSpaceDN/>
        <w:adjustRightInd/>
        <w:ind w:firstLineChars="100" w:firstLine="213"/>
        <w:rPr>
          <w:color w:val="000000"/>
        </w:rPr>
      </w:pPr>
      <w:r>
        <w:rPr>
          <w:b/>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81" type="#_x0000_t161" style="position:absolute;left:0;text-align:left;margin-left:387.3pt;margin-top:1.2pt;width:25.5pt;height:15pt;z-index:252231680" adj="0" fillcolor="black" stroked="f" strokeweight=".5pt">
            <v:shadow color="#868686"/>
            <v:textpath style="font-family:&quot;HGS創英角ｺﾞｼｯｸUB&quot;;v-text-reverse:t;v-text-kern:t" trim="t" fitpath="t" xscale="f" string="４"/>
          </v:shape>
        </w:pict>
      </w:r>
      <w:r>
        <w:rPr>
          <w:b/>
          <w:noProof/>
        </w:rPr>
        <w:pict>
          <v:shape id="_x0000_s1080" type="#_x0000_t161" style="position:absolute;left:0;text-align:left;margin-left:239.55pt;margin-top:10.95pt;width:25.5pt;height:15pt;z-index:252230656" adj="0" fillcolor="black" stroked="f" strokeweight=".5pt">
            <v:shadow color="#868686"/>
            <v:textpath style="font-family:&quot;HGS創英角ｺﾞｼｯｸUB&quot;;v-text-reverse:t;v-text-kern:t" trim="t" fitpath="t" xscale="f" string="４"/>
          </v:shape>
        </w:pict>
      </w:r>
    </w:p>
    <w:p w:rsidR="00145966" w:rsidRDefault="00ED0462" w:rsidP="00145966">
      <w:pPr>
        <w:suppressAutoHyphens w:val="0"/>
        <w:kinsoku/>
        <w:wordWrap/>
        <w:autoSpaceDE/>
        <w:autoSpaceDN/>
        <w:adjustRightInd/>
        <w:rPr>
          <w:color w:val="000000"/>
        </w:rPr>
      </w:pPr>
      <w:r>
        <w:rPr>
          <w:b/>
          <w:outline/>
          <w:noProof/>
          <w:color w:val="C0504D" w:themeColor="accent2"/>
          <w14:textOutline w14:w="9525" w14:cap="flat" w14:cmpd="sng" w14:algn="ctr">
            <w14:solidFill>
              <w14:schemeClr w14:val="accent2"/>
            </w14:solidFill>
            <w14:prstDash w14:val="solid"/>
            <w14:round/>
          </w14:textOutline>
          <w14:textFill>
            <w14:noFill/>
          </w14:textFill>
        </w:rPr>
        <w:pict>
          <v:shape id="_x0000_s1079" type="#_x0000_t161" style="position:absolute;margin-left:88.8pt;margin-top:3.9pt;width:25.5pt;height:15pt;z-index:252229632" adj="0" fillcolor="black" stroked="f" strokeweight=".5pt">
            <v:shadow color="#868686"/>
            <v:textpath style="font-family:&quot;HGS創英角ｺﾞｼｯｸUB&quot;;v-text-reverse:t;v-text-kern:t" trim="t" fitpath="t" xscale="f" string="４"/>
          </v:shape>
        </w:pict>
      </w:r>
      <w:r w:rsidR="00145966">
        <w:rPr>
          <w:rFonts w:hint="eastAsia"/>
          <w:noProof/>
          <w:color w:val="000000"/>
        </w:rPr>
        <mc:AlternateContent>
          <mc:Choice Requires="wps">
            <w:drawing>
              <wp:anchor distT="0" distB="0" distL="114300" distR="114300" simplePos="0" relativeHeight="252224512" behindDoc="0" locked="0" layoutInCell="1" allowOverlap="1" wp14:anchorId="76EDC845" wp14:editId="1B2902A5">
                <wp:simplePos x="0" y="0"/>
                <wp:positionH relativeFrom="column">
                  <wp:posOffset>4118610</wp:posOffset>
                </wp:positionH>
                <wp:positionV relativeFrom="paragraph">
                  <wp:posOffset>47625</wp:posOffset>
                </wp:positionV>
                <wp:extent cx="1905000" cy="3971925"/>
                <wp:effectExtent l="0" t="0" r="19050" b="28575"/>
                <wp:wrapNone/>
                <wp:docPr id="2" name="正方形/長方形 2"/>
                <wp:cNvGraphicFramePr/>
                <a:graphic xmlns:a="http://schemas.openxmlformats.org/drawingml/2006/main">
                  <a:graphicData uri="http://schemas.microsoft.com/office/word/2010/wordprocessingShape">
                    <wps:wsp>
                      <wps:cNvSpPr/>
                      <wps:spPr>
                        <a:xfrm>
                          <a:off x="0" y="0"/>
                          <a:ext cx="1905000" cy="39719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324.3pt;margin-top:3.75pt;width:150pt;height:312.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" filled="f" strokecolor="windowText" strokeweight="2pt"/>
            </w:pict>
          </mc:Fallback>
        </mc:AlternateContent>
      </w:r>
      <w:r w:rsidR="00145966">
        <w:rPr>
          <w:rFonts w:hint="eastAsia"/>
          <w:noProof/>
          <w:color w:val="000000"/>
        </w:rPr>
        <mc:AlternateContent>
          <mc:Choice Requires="wps">
            <w:drawing>
              <wp:anchor distT="0" distB="0" distL="114300" distR="114300" simplePos="0" relativeHeight="252223488" behindDoc="0" locked="0" layoutInCell="1" allowOverlap="1" wp14:anchorId="0F5725EC" wp14:editId="1D568822">
                <wp:simplePos x="0" y="0"/>
                <wp:positionH relativeFrom="column">
                  <wp:posOffset>2261235</wp:posOffset>
                </wp:positionH>
                <wp:positionV relativeFrom="paragraph">
                  <wp:posOffset>171450</wp:posOffset>
                </wp:positionV>
                <wp:extent cx="1857375" cy="3848100"/>
                <wp:effectExtent l="0" t="0" r="28575" b="19050"/>
                <wp:wrapNone/>
                <wp:docPr id="9" name="正方形/長方形 9"/>
                <wp:cNvGraphicFramePr/>
                <a:graphic xmlns:a="http://schemas.openxmlformats.org/drawingml/2006/main">
                  <a:graphicData uri="http://schemas.microsoft.com/office/word/2010/wordprocessingShape">
                    <wps:wsp>
                      <wps:cNvSpPr/>
                      <wps:spPr>
                        <a:xfrm>
                          <a:off x="0" y="0"/>
                          <a:ext cx="1857375" cy="38481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9" o:spid="_x0000_s1026" style="position:absolute;left:0;text-align:left;margin-left:178.05pt;margin-top:13.5pt;width:146.25pt;height:303pt;z-index:25222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" filled="f" strokecolor="windowText" strokeweight="2pt"/>
            </w:pict>
          </mc:Fallback>
        </mc:AlternateContent>
      </w:r>
      <w:r w:rsidR="00145966">
        <w:rPr>
          <w:noProof/>
          <w:color w:val="000000"/>
        </w:rPr>
        <w:drawing>
          <wp:anchor distT="0" distB="0" distL="114300" distR="114300" simplePos="0" relativeHeight="252221440" behindDoc="0" locked="0" layoutInCell="1" allowOverlap="1" wp14:anchorId="1BB13913" wp14:editId="78E754A2">
            <wp:simplePos x="0" y="0"/>
            <wp:positionH relativeFrom="column">
              <wp:posOffset>-5715</wp:posOffset>
            </wp:positionH>
            <wp:positionV relativeFrom="paragraph">
              <wp:posOffset>123825</wp:posOffset>
            </wp:positionV>
            <wp:extent cx="6121400" cy="4000500"/>
            <wp:effectExtent l="0" t="0" r="0" b="0"/>
            <wp:wrapNone/>
            <wp:docPr id="6" name="図 6" descr="C:\Users\t\Desktop\日向地区中体連研究\Ｈ２６研究\IMG_6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Desktop\日向地区中体連研究\Ｈ２６研究\IMG_6676.JPG"/>
                    <pic:cNvPicPr>
                      <a:picLocks noChangeAspect="1" noChangeArrowheads="1"/>
                    </pic:cNvPicPr>
                  </pic:nvPicPr>
                  <pic:blipFill rotWithShape="1">
                    <a:blip r:embed="rId9">
                      <a:extLst>
                        <a:ext uri="{28A0092B-C50C-407E-A947-70E740481C1C}">
                          <a14:useLocalDpi xmlns:a14="http://schemas.microsoft.com/office/drawing/2010/main" val="0"/>
                        </a:ext>
                      </a:extLst>
                    </a:blip>
                    <a:srcRect t="6432" b="6432"/>
                    <a:stretch/>
                  </pic:blipFill>
                  <pic:spPr bwMode="auto">
                    <a:xfrm>
                      <a:off x="0" y="0"/>
                      <a:ext cx="6121400" cy="400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966" w:rsidRDefault="00145966" w:rsidP="00145966">
      <w:pPr>
        <w:suppressAutoHyphens w:val="0"/>
        <w:kinsoku/>
        <w:wordWrap/>
        <w:autoSpaceDE/>
        <w:autoSpaceDN/>
        <w:adjustRightInd/>
        <w:rPr>
          <w:color w:val="000000"/>
        </w:rPr>
      </w:pPr>
      <w:r>
        <w:rPr>
          <w:rFonts w:hint="eastAsia"/>
          <w:noProof/>
          <w:color w:val="000000"/>
        </w:rPr>
        <mc:AlternateContent>
          <mc:Choice Requires="wps">
            <w:drawing>
              <wp:anchor distT="0" distB="0" distL="114300" distR="114300" simplePos="0" relativeHeight="252222464" behindDoc="0" locked="0" layoutInCell="1" allowOverlap="1" wp14:anchorId="5DA6B6AC" wp14:editId="5FBACD02">
                <wp:simplePos x="0" y="0"/>
                <wp:positionH relativeFrom="column">
                  <wp:posOffset>451485</wp:posOffset>
                </wp:positionH>
                <wp:positionV relativeFrom="paragraph">
                  <wp:posOffset>100965</wp:posOffset>
                </wp:positionV>
                <wp:extent cx="1809750" cy="3733800"/>
                <wp:effectExtent l="0" t="0" r="19050" b="19050"/>
                <wp:wrapNone/>
                <wp:docPr id="10" name="正方形/長方形 10"/>
                <wp:cNvGraphicFramePr/>
                <a:graphic xmlns:a="http://schemas.openxmlformats.org/drawingml/2006/main">
                  <a:graphicData uri="http://schemas.microsoft.com/office/word/2010/wordprocessingShape">
                    <wps:wsp>
                      <wps:cNvSpPr/>
                      <wps:spPr>
                        <a:xfrm>
                          <a:off x="0" y="0"/>
                          <a:ext cx="1809750" cy="37338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 o:spid="_x0000_s1026" style="position:absolute;left:0;text-align:left;margin-left:35.55pt;margin-top:7.95pt;width:142.5pt;height:294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" filled="f" strokecolor="windowText" strokeweight="2pt"/>
            </w:pict>
          </mc:Fallback>
        </mc:AlternateContent>
      </w: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ED0462" w:rsidP="00145966">
      <w:pPr>
        <w:suppressAutoHyphens w:val="0"/>
        <w:kinsoku/>
        <w:wordWrap/>
        <w:autoSpaceDE/>
        <w:autoSpaceDN/>
        <w:adjustRightInd/>
        <w:rPr>
          <w:color w:val="000000"/>
        </w:rPr>
      </w:pPr>
      <w:r>
        <w:rPr>
          <w:b/>
          <w:noProof/>
        </w:rPr>
        <w:pict>
          <v:shape id="_x0000_s1082" type="#_x0000_t161" style="position:absolute;margin-left:368.55pt;margin-top:9.45pt;width:102.75pt;height:24.75pt;z-index:252232704" adj="0" fillcolor="black" stroked="f" strokeweight=".5pt">
            <v:shadow color="#868686"/>
            <v:textpath style="font-family:&quot;HGS創英角ｺﾞｼｯｸUB&quot;;v-text-reverse:t;v-text-kern:t" trim="t" fitpath="t" xscale="f" string="←高校生→"/>
          </v:shape>
        </w:pict>
      </w:r>
      <w:r>
        <w:rPr>
          <w:b/>
          <w:noProof/>
        </w:rPr>
        <w:pict>
          <v:shape id="_x0000_s1083" type="#_x0000_t161" style="position:absolute;margin-left:255.3pt;margin-top:6.45pt;width:108.75pt;height:28.5pt;z-index:252233728" adj="0" fillcolor="black" stroked="f" strokeweight=".5pt">
            <v:shadow color="#868686"/>
            <v:textpath style="font-family:&quot;HGS創英角ｺﾞｼｯｸUB&quot;;v-text-reverse:t;v-text-kern:t" trim="t" fitpath="t" xscale="f" string="←中学生→"/>
          </v:shape>
        </w:pict>
      </w:r>
      <w:r>
        <w:rPr>
          <w:b/>
          <w:noProof/>
        </w:rPr>
        <w:pict>
          <v:shape id="_x0000_s1084" type="#_x0000_t161" style="position:absolute;margin-left:37.2pt;margin-top:7.95pt;width:213.6pt;height:27pt;z-index:252234752" adj="0" fillcolor="black" stroked="f" strokeweight=".5pt">
            <v:shadow color="#868686"/>
            <v:textpath style="font-family:&quot;HGS創英角ｺﾞｼｯｸUB&quot;;v-text-reverse:t;v-text-kern:t" trim="t" fitpath="t" xscale="f" string="←小学生→"/>
          </v:shape>
        </w:pict>
      </w:r>
      <w:r w:rsidR="00145966">
        <w:rPr>
          <w:noProof/>
          <w:color w:val="000000"/>
        </w:rPr>
        <mc:AlternateContent>
          <mc:Choice Requires="wps">
            <w:drawing>
              <wp:anchor distT="0" distB="0" distL="114300" distR="114300" simplePos="0" relativeHeight="252237824" behindDoc="0" locked="0" layoutInCell="1" allowOverlap="1" wp14:anchorId="1C57AE7B" wp14:editId="6ACD559C">
                <wp:simplePos x="0" y="0"/>
                <wp:positionH relativeFrom="column">
                  <wp:posOffset>4642485</wp:posOffset>
                </wp:positionH>
                <wp:positionV relativeFrom="paragraph">
                  <wp:posOffset>100965</wp:posOffset>
                </wp:positionV>
                <wp:extent cx="1381125" cy="361950"/>
                <wp:effectExtent l="0" t="0" r="28575" b="19050"/>
                <wp:wrapNone/>
                <wp:docPr id="11" name="正方形/長方形 11"/>
                <wp:cNvGraphicFramePr/>
                <a:graphic xmlns:a="http://schemas.openxmlformats.org/drawingml/2006/main">
                  <a:graphicData uri="http://schemas.microsoft.com/office/word/2010/wordprocessingShape">
                    <wps:wsp>
                      <wps:cNvSpPr/>
                      <wps:spPr>
                        <a:xfrm>
                          <a:off x="0" y="0"/>
                          <a:ext cx="1381125" cy="361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 o:spid="_x0000_s1026" style="position:absolute;left:0;text-align:left;margin-left:365.55pt;margin-top:7.95pt;width:108.75pt;height:28.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" filled="f" strokecolor="windowText" strokeweight="1.5pt"/>
            </w:pict>
          </mc:Fallback>
        </mc:AlternateContent>
      </w:r>
      <w:r w:rsidR="00145966">
        <w:rPr>
          <w:noProof/>
          <w:color w:val="000000"/>
        </w:rPr>
        <mc:AlternateContent>
          <mc:Choice Requires="wps">
            <w:drawing>
              <wp:anchor distT="0" distB="0" distL="114300" distR="114300" simplePos="0" relativeHeight="252236800" behindDoc="0" locked="0" layoutInCell="1" allowOverlap="1" wp14:anchorId="625A32F6" wp14:editId="3961F9C9">
                <wp:simplePos x="0" y="0"/>
                <wp:positionH relativeFrom="column">
                  <wp:posOffset>3204210</wp:posOffset>
                </wp:positionH>
                <wp:positionV relativeFrom="paragraph">
                  <wp:posOffset>100965</wp:posOffset>
                </wp:positionV>
                <wp:extent cx="1438275" cy="361950"/>
                <wp:effectExtent l="0" t="0" r="28575" b="19050"/>
                <wp:wrapNone/>
                <wp:docPr id="13" name="正方形/長方形 13"/>
                <wp:cNvGraphicFramePr/>
                <a:graphic xmlns:a="http://schemas.openxmlformats.org/drawingml/2006/main">
                  <a:graphicData uri="http://schemas.microsoft.com/office/word/2010/wordprocessingShape">
                    <wps:wsp>
                      <wps:cNvSpPr/>
                      <wps:spPr>
                        <a:xfrm>
                          <a:off x="0" y="0"/>
                          <a:ext cx="1438275" cy="361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 o:spid="_x0000_s1026" style="position:absolute;left:0;text-align:left;margin-left:252.3pt;margin-top:7.95pt;width:113.25pt;height:28.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" filled="f" strokecolor="windowText" strokeweight="1.5pt"/>
            </w:pict>
          </mc:Fallback>
        </mc:AlternateContent>
      </w:r>
      <w:r w:rsidR="00145966">
        <w:rPr>
          <w:noProof/>
          <w:color w:val="000000"/>
        </w:rPr>
        <mc:AlternateContent>
          <mc:Choice Requires="wps">
            <w:drawing>
              <wp:anchor distT="0" distB="0" distL="114300" distR="114300" simplePos="0" relativeHeight="252235776" behindDoc="0" locked="0" layoutInCell="1" allowOverlap="1" wp14:anchorId="7EB85581" wp14:editId="00B52CA1">
                <wp:simplePos x="0" y="0"/>
                <wp:positionH relativeFrom="column">
                  <wp:posOffset>451485</wp:posOffset>
                </wp:positionH>
                <wp:positionV relativeFrom="paragraph">
                  <wp:posOffset>100966</wp:posOffset>
                </wp:positionV>
                <wp:extent cx="2752725" cy="361950"/>
                <wp:effectExtent l="0" t="0" r="28575" b="19050"/>
                <wp:wrapNone/>
                <wp:docPr id="14" name="正方形/長方形 14"/>
                <wp:cNvGraphicFramePr/>
                <a:graphic xmlns:a="http://schemas.openxmlformats.org/drawingml/2006/main">
                  <a:graphicData uri="http://schemas.microsoft.com/office/word/2010/wordprocessingShape">
                    <wps:wsp>
                      <wps:cNvSpPr/>
                      <wps:spPr>
                        <a:xfrm>
                          <a:off x="0" y="0"/>
                          <a:ext cx="2752725" cy="361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 o:spid="_x0000_s1026" style="position:absolute;left:0;text-align:left;margin-left:35.55pt;margin-top:7.95pt;width:216.75pt;height:28.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" filled="f" strokecolor="windowText" strokeweight="1.5pt"/>
            </w:pict>
          </mc:Fallback>
        </mc:AlternateContent>
      </w: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r>
        <w:rPr>
          <w:noProof/>
          <w:color w:val="000000"/>
        </w:rPr>
        <mc:AlternateContent>
          <mc:Choice Requires="wps">
            <w:drawing>
              <wp:anchor distT="0" distB="0" distL="114300" distR="114300" simplePos="0" relativeHeight="252228608" behindDoc="0" locked="0" layoutInCell="1" allowOverlap="1" wp14:anchorId="417DCC38" wp14:editId="12104EDF">
                <wp:simplePos x="0" y="0"/>
                <wp:positionH relativeFrom="column">
                  <wp:posOffset>3204210</wp:posOffset>
                </wp:positionH>
                <wp:positionV relativeFrom="paragraph">
                  <wp:posOffset>171450</wp:posOffset>
                </wp:positionV>
                <wp:extent cx="2819400" cy="428625"/>
                <wp:effectExtent l="0" t="0" r="19050" b="28575"/>
                <wp:wrapNone/>
                <wp:docPr id="16" name="正方形/長方形 16"/>
                <wp:cNvGraphicFramePr/>
                <a:graphic xmlns:a="http://schemas.openxmlformats.org/drawingml/2006/main">
                  <a:graphicData uri="http://schemas.microsoft.com/office/word/2010/wordprocessingShape">
                    <wps:wsp>
                      <wps:cNvSpPr/>
                      <wps:spPr>
                        <a:xfrm>
                          <a:off x="0" y="0"/>
                          <a:ext cx="2819400" cy="428625"/>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 o:spid="_x0000_s1026" style="position:absolute;left:0;text-align:left;margin-left:252.3pt;margin-top:13.5pt;width:222pt;height:33.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" fillcolor="window" strokecolor="windowText" strokeweight="1.5pt"/>
            </w:pict>
          </mc:Fallback>
        </mc:AlternateContent>
      </w:r>
    </w:p>
    <w:p w:rsidR="00145966" w:rsidRDefault="00ED0462" w:rsidP="00145966">
      <w:pPr>
        <w:suppressAutoHyphens w:val="0"/>
        <w:kinsoku/>
        <w:wordWrap/>
        <w:autoSpaceDE/>
        <w:autoSpaceDN/>
        <w:adjustRightInd/>
        <w:rPr>
          <w:color w:val="000000"/>
        </w:rPr>
      </w:pPr>
      <w:r>
        <w:rPr>
          <w:noProof/>
          <w:color w:val="000000"/>
        </w:rPr>
        <w:pict>
          <v:shape id="_x0000_s1085" type="#_x0000_t161" style="position:absolute;margin-left:257.55pt;margin-top:4.85pt;width:210pt;height:21.1pt;z-index:252238848;mso-position-horizontal-relative:text;mso-position-vertical-relative:text" adj="0" fillcolor="black" stroked="f" strokeweight=".5pt">
            <v:shadow color="#868686"/>
            <v:textpath style="font-family:&quot;HGS創英角ｺﾞｼｯｸUB&quot;;v-text-reverse:t;v-text-kern:t" trim="t" fitpath="t" xscale="f" string="←スキルアップテキスト集→"/>
          </v:shape>
        </w:pict>
      </w: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r>
        <w:rPr>
          <w:noProof/>
          <w:color w:val="000000"/>
        </w:rPr>
        <mc:AlternateContent>
          <mc:Choice Requires="wps">
            <w:drawing>
              <wp:anchor distT="0" distB="0" distL="114300" distR="114300" simplePos="0" relativeHeight="252243968" behindDoc="0" locked="0" layoutInCell="1" allowOverlap="1" wp14:anchorId="16AE8DBE" wp14:editId="41806580">
                <wp:simplePos x="0" y="0"/>
                <wp:positionH relativeFrom="column">
                  <wp:posOffset>5090159</wp:posOffset>
                </wp:positionH>
                <wp:positionV relativeFrom="paragraph">
                  <wp:posOffset>41910</wp:posOffset>
                </wp:positionV>
                <wp:extent cx="828676" cy="1200150"/>
                <wp:effectExtent l="0" t="0" r="28575" b="19050"/>
                <wp:wrapNone/>
                <wp:docPr id="22" name="二等辺三角形 22"/>
                <wp:cNvGraphicFramePr/>
                <a:graphic xmlns:a="http://schemas.openxmlformats.org/drawingml/2006/main">
                  <a:graphicData uri="http://schemas.microsoft.com/office/word/2010/wordprocessingShape">
                    <wps:wsp>
                      <wps:cNvSpPr/>
                      <wps:spPr>
                        <a:xfrm rot="10800000">
                          <a:off x="0" y="0"/>
                          <a:ext cx="828676" cy="1200150"/>
                        </a:xfrm>
                        <a:prstGeom prst="triangle">
                          <a:avLst>
                            <a:gd name="adj" fmla="val 48788"/>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400.8pt;margin-top:3.3pt;width:65.25pt;height:94.5pt;rotation:180;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" adj="10538" fillcolor="window" strokecolor="windowText" strokeweight="1.5pt"/>
            </w:pict>
          </mc:Fallback>
        </mc:AlternateContent>
      </w:r>
      <w:r w:rsidR="00ED0462">
        <w:rPr>
          <w:noProof/>
          <w:color w:val="000000"/>
        </w:rPr>
        <w:pict>
          <v:shape id="_x0000_s1086" type="#_x0000_t161" style="position:absolute;margin-left:184.8pt;margin-top:8.1pt;width:204.75pt;height:24.5pt;z-index:252239872;mso-position-horizontal-relative:text;mso-position-vertical-relative:text" adj="0" fillcolor="black" stroked="f" strokeweight=".5pt">
            <v:shadow color="#868686"/>
            <v:textpath style="font-family:&quot;HGS創英角ｺﾞｼｯｸUB&quot;;v-text-reverse:t;v-text-kern:t" trim="t" fitpath="t" xscale="f" string="←指導ポイント集、ワンポイント発見シート→"/>
          </v:shape>
        </w:pict>
      </w:r>
      <w:r>
        <w:rPr>
          <w:noProof/>
          <w:color w:val="000000"/>
        </w:rPr>
        <mc:AlternateContent>
          <mc:Choice Requires="wps">
            <w:drawing>
              <wp:anchor distT="0" distB="0" distL="114300" distR="114300" simplePos="0" relativeHeight="252227584" behindDoc="0" locked="0" layoutInCell="1" allowOverlap="1" wp14:anchorId="75C2B12B" wp14:editId="4913BE60">
                <wp:simplePos x="0" y="0"/>
                <wp:positionH relativeFrom="column">
                  <wp:posOffset>2261235</wp:posOffset>
                </wp:positionH>
                <wp:positionV relativeFrom="paragraph">
                  <wp:posOffset>45720</wp:posOffset>
                </wp:positionV>
                <wp:extent cx="2771775" cy="428625"/>
                <wp:effectExtent l="0" t="0" r="28575" b="28575"/>
                <wp:wrapNone/>
                <wp:docPr id="21" name="正方形/長方形 21"/>
                <wp:cNvGraphicFramePr/>
                <a:graphic xmlns:a="http://schemas.openxmlformats.org/drawingml/2006/main">
                  <a:graphicData uri="http://schemas.microsoft.com/office/word/2010/wordprocessingShape">
                    <wps:wsp>
                      <wps:cNvSpPr/>
                      <wps:spPr>
                        <a:xfrm>
                          <a:off x="0" y="0"/>
                          <a:ext cx="2771775" cy="428625"/>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178.05pt;margin-top:3.6pt;width:218.25pt;height:33.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" fillcolor="window" strokecolor="windowText" strokeweight="1.5pt"/>
            </w:pict>
          </mc:Fallback>
        </mc:AlternateContent>
      </w: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r>
        <w:rPr>
          <w:noProof/>
          <w:color w:val="000000"/>
        </w:rPr>
        <mc:AlternateContent>
          <mc:Choice Requires="wps">
            <w:drawing>
              <wp:anchor distT="0" distB="0" distL="114300" distR="114300" simplePos="0" relativeHeight="252242944" behindDoc="0" locked="0" layoutInCell="1" allowOverlap="1" wp14:anchorId="157B372E" wp14:editId="33008C12">
                <wp:simplePos x="0" y="0"/>
                <wp:positionH relativeFrom="column">
                  <wp:posOffset>3394709</wp:posOffset>
                </wp:positionH>
                <wp:positionV relativeFrom="paragraph">
                  <wp:posOffset>100965</wp:posOffset>
                </wp:positionV>
                <wp:extent cx="809626" cy="885825"/>
                <wp:effectExtent l="0" t="0" r="28575" b="28575"/>
                <wp:wrapNone/>
                <wp:docPr id="23" name="二等辺三角形 23"/>
                <wp:cNvGraphicFramePr/>
                <a:graphic xmlns:a="http://schemas.openxmlformats.org/drawingml/2006/main">
                  <a:graphicData uri="http://schemas.microsoft.com/office/word/2010/wordprocessingShape">
                    <wps:wsp>
                      <wps:cNvSpPr/>
                      <wps:spPr>
                        <a:xfrm rot="10800000">
                          <a:off x="0" y="0"/>
                          <a:ext cx="809626" cy="885825"/>
                        </a:xfrm>
                        <a:prstGeom prst="triangle">
                          <a:avLst>
                            <a:gd name="adj" fmla="val 49911"/>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23" o:spid="_x0000_s1026" type="#_x0000_t5" style="position:absolute;left:0;text-align:left;margin-left:267.3pt;margin-top:7.95pt;width:63.75pt;height:69.75pt;rotation:180;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" adj="10781" fillcolor="window" strokecolor="windowText" strokeweight="1.5pt"/>
            </w:pict>
          </mc:Fallback>
        </mc:AlternateContent>
      </w:r>
      <w:r>
        <w:rPr>
          <w:noProof/>
          <w:color w:val="000000"/>
        </w:rPr>
        <mc:AlternateContent>
          <mc:Choice Requires="wps">
            <w:drawing>
              <wp:anchor distT="0" distB="0" distL="114300" distR="114300" simplePos="0" relativeHeight="252226560" behindDoc="0" locked="0" layoutInCell="1" allowOverlap="1" wp14:anchorId="370A5665" wp14:editId="22A141F3">
                <wp:simplePos x="0" y="0"/>
                <wp:positionH relativeFrom="column">
                  <wp:posOffset>451485</wp:posOffset>
                </wp:positionH>
                <wp:positionV relativeFrom="paragraph">
                  <wp:posOffset>104775</wp:posOffset>
                </wp:positionV>
                <wp:extent cx="2752725" cy="428625"/>
                <wp:effectExtent l="0" t="0" r="28575" b="28575"/>
                <wp:wrapNone/>
                <wp:docPr id="24" name="正方形/長方形 24"/>
                <wp:cNvGraphicFramePr/>
                <a:graphic xmlns:a="http://schemas.openxmlformats.org/drawingml/2006/main">
                  <a:graphicData uri="http://schemas.microsoft.com/office/word/2010/wordprocessingShape">
                    <wps:wsp>
                      <wps:cNvSpPr/>
                      <wps:spPr>
                        <a:xfrm>
                          <a:off x="0" y="0"/>
                          <a:ext cx="2752725" cy="428625"/>
                        </a:xfrm>
                        <a:prstGeom prst="rect">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4" o:spid="_x0000_s1026" style="position:absolute;left:0;text-align:left;margin-left:35.55pt;margin-top:8.25pt;width:216.75pt;height:33.75pt;z-index:25222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" fillcolor="window" strokecolor="windowText" strokeweight="1.5pt"/>
            </w:pict>
          </mc:Fallback>
        </mc:AlternateContent>
      </w:r>
    </w:p>
    <w:p w:rsidR="00145966" w:rsidRDefault="00145966" w:rsidP="00145966">
      <w:pPr>
        <w:suppressAutoHyphens w:val="0"/>
        <w:kinsoku/>
        <w:wordWrap/>
        <w:autoSpaceDE/>
        <w:autoSpaceDN/>
        <w:adjustRightInd/>
        <w:rPr>
          <w:color w:val="000000"/>
        </w:rPr>
      </w:pPr>
      <w:r>
        <w:rPr>
          <w:noProof/>
          <w:color w:val="000000"/>
        </w:rPr>
        <mc:AlternateContent>
          <mc:Choice Requires="wps">
            <w:drawing>
              <wp:anchor distT="0" distB="0" distL="114300" distR="114300" simplePos="0" relativeHeight="252254208" behindDoc="0" locked="0" layoutInCell="1" allowOverlap="1" wp14:anchorId="1F6BD847" wp14:editId="0754DCD6">
                <wp:simplePos x="0" y="0"/>
                <wp:positionH relativeFrom="column">
                  <wp:posOffset>482636</wp:posOffset>
                </wp:positionH>
                <wp:positionV relativeFrom="paragraph">
                  <wp:posOffset>57086</wp:posOffset>
                </wp:positionV>
                <wp:extent cx="5494020" cy="843280"/>
                <wp:effectExtent l="19050" t="190500" r="11430" b="147320"/>
                <wp:wrapNone/>
                <wp:docPr id="63" name="右矢印 63"/>
                <wp:cNvGraphicFramePr/>
                <a:graphic xmlns:a="http://schemas.openxmlformats.org/drawingml/2006/main">
                  <a:graphicData uri="http://schemas.microsoft.com/office/word/2010/wordprocessingShape">
                    <wps:wsp>
                      <wps:cNvSpPr/>
                      <wps:spPr>
                        <a:xfrm rot="21169514">
                          <a:off x="0" y="0"/>
                          <a:ext cx="5494020" cy="843280"/>
                        </a:xfrm>
                        <a:prstGeom prst="rightArrow">
                          <a:avLst>
                            <a:gd name="adj1" fmla="val 50000"/>
                            <a:gd name="adj2" fmla="val 164992"/>
                          </a:avLst>
                        </a:prstGeom>
                        <a:solidFill>
                          <a:sysClr val="window" lastClr="FFFFFF"/>
                        </a:solidFill>
                        <a:ln w="19050" cap="flat" cmpd="sng" algn="ctr">
                          <a:solidFill>
                            <a:sysClr val="windowText" lastClr="000000"/>
                          </a:solidFill>
                          <a:prstDash val="solid"/>
                        </a:ln>
                        <a:effectLst/>
                      </wps:spPr>
                      <wps:txbx>
                        <w:txbxContent>
                          <w:p w:rsidR="00145966" w:rsidRPr="00C2703B" w:rsidRDefault="00145966" w:rsidP="00145966">
                            <w:pPr>
                              <w:jc w:val="center"/>
                              <w:rPr>
                                <w:sz w:val="36"/>
                                <w:szCs w:val="36"/>
                              </w:rPr>
                            </w:pPr>
                            <w:r w:rsidRPr="00C2703B">
                              <w:rPr>
                                <w:rFonts w:hint="eastAsia"/>
                                <w:sz w:val="36"/>
                                <w:szCs w:val="36"/>
                              </w:rPr>
                              <w:t>つながりのある学習資料の研究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63" o:spid="_x0000_s1026" type="#_x0000_t13" style="position:absolute;margin-left:38pt;margin-top:4.5pt;width:432.6pt;height:66.4pt;rotation:-470206fd;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" adj="16130" fillcolor="window" strokecolor="windowText" strokeweight="1.5pt">
                <v:textbox>
                  <w:txbxContent>
                    <w:p w:rsidR="00145966" w:rsidRPr="00C2703B" w:rsidRDefault="00145966" w:rsidP="00145966">
                      <w:pPr>
                        <w:jc w:val="center"/>
                        <w:rPr>
                          <w:sz w:val="36"/>
                          <w:szCs w:val="36"/>
                        </w:rPr>
                      </w:pPr>
                      <w:r w:rsidRPr="00C2703B">
                        <w:rPr>
                          <w:rFonts w:hint="eastAsia"/>
                          <w:sz w:val="36"/>
                          <w:szCs w:val="36"/>
                        </w:rPr>
                        <w:t>つながりのある学習資料の研究</w:t>
                      </w:r>
                    </w:p>
                  </w:txbxContent>
                </v:textbox>
              </v:shape>
            </w:pict>
          </mc:Fallback>
        </mc:AlternateContent>
      </w:r>
      <w:r w:rsidR="00ED0462">
        <w:rPr>
          <w:noProof/>
          <w:color w:val="000000"/>
        </w:rPr>
        <w:pict>
          <v:shape id="_x0000_s1087" type="#_x0000_t161" style="position:absolute;margin-left:40.8pt;margin-top:-.3pt;width:202.5pt;height:21.5pt;z-index:252240896;mso-position-horizontal-relative:text;mso-position-vertical-relative:text" adj="0" fillcolor="black" strokecolor="black [3213]" strokeweight=".5pt">
            <v:shadow color="#868686"/>
            <v:textpath style="font-family:&quot;HGS創英角ｺﾞｼｯｸUB&quot;;v-text-reverse:t;v-text-kern:t" trim="t" fitpath="t" xscale="f" string="←スキルマスターカード→"/>
          </v:shape>
        </w:pict>
      </w:r>
    </w:p>
    <w:p w:rsidR="00145966" w:rsidRDefault="00145966" w:rsidP="00145966">
      <w:pPr>
        <w:suppressAutoHyphens w:val="0"/>
        <w:kinsoku/>
        <w:wordWrap/>
        <w:autoSpaceDE/>
        <w:autoSpaceDN/>
        <w:adjustRightInd/>
        <w:rPr>
          <w:color w:val="000000"/>
        </w:rPr>
      </w:pPr>
      <w:r>
        <w:rPr>
          <w:noProof/>
          <w:color w:val="000000"/>
        </w:rPr>
        <mc:AlternateContent>
          <mc:Choice Requires="wps">
            <w:drawing>
              <wp:anchor distT="0" distB="0" distL="114300" distR="114300" simplePos="0" relativeHeight="252241920" behindDoc="0" locked="0" layoutInCell="1" allowOverlap="1" wp14:anchorId="5DA8A454" wp14:editId="29B51943">
                <wp:simplePos x="0" y="0"/>
                <wp:positionH relativeFrom="column">
                  <wp:posOffset>880109</wp:posOffset>
                </wp:positionH>
                <wp:positionV relativeFrom="paragraph">
                  <wp:posOffset>169544</wp:posOffset>
                </wp:positionV>
                <wp:extent cx="695326" cy="885825"/>
                <wp:effectExtent l="0" t="0" r="28575" b="28575"/>
                <wp:wrapNone/>
                <wp:docPr id="25" name="二等辺三角形 25"/>
                <wp:cNvGraphicFramePr/>
                <a:graphic xmlns:a="http://schemas.openxmlformats.org/drawingml/2006/main">
                  <a:graphicData uri="http://schemas.microsoft.com/office/word/2010/wordprocessingShape">
                    <wps:wsp>
                      <wps:cNvSpPr/>
                      <wps:spPr>
                        <a:xfrm rot="10800000">
                          <a:off x="0" y="0"/>
                          <a:ext cx="695326" cy="885825"/>
                        </a:xfrm>
                        <a:prstGeom prst="triangle">
                          <a:avLst>
                            <a:gd name="adj" fmla="val 52457"/>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二等辺三角形 25" o:spid="_x0000_s1026" type="#_x0000_t5" style="position:absolute;left:0;text-align:left;margin-left:69.3pt;margin-top:13.35pt;width:54.75pt;height:69.75pt;rotation:180;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" adj="11331" fillcolor="window" strokecolor="windowText" strokeweight="1.5pt"/>
            </w:pict>
          </mc:Fallback>
        </mc:AlternateContent>
      </w: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r>
        <w:rPr>
          <w:noProof/>
        </w:rPr>
        <w:drawing>
          <wp:anchor distT="0" distB="0" distL="114300" distR="114300" simplePos="0" relativeHeight="252225536" behindDoc="0" locked="0" layoutInCell="1" allowOverlap="1" wp14:anchorId="2396E4A7" wp14:editId="6ECE8ED1">
            <wp:simplePos x="0" y="0"/>
            <wp:positionH relativeFrom="column">
              <wp:posOffset>4690110</wp:posOffset>
            </wp:positionH>
            <wp:positionV relativeFrom="paragraph">
              <wp:posOffset>158435</wp:posOffset>
            </wp:positionV>
            <wp:extent cx="1399540" cy="1959605"/>
            <wp:effectExtent l="19050" t="19050" r="10160" b="22225"/>
            <wp:wrapNone/>
            <wp:docPr id="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399540" cy="195960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45966" w:rsidRDefault="00145966" w:rsidP="00145966">
      <w:pPr>
        <w:suppressAutoHyphens w:val="0"/>
        <w:kinsoku/>
        <w:wordWrap/>
        <w:autoSpaceDE/>
        <w:autoSpaceDN/>
        <w:adjustRightInd/>
        <w:rPr>
          <w:color w:val="000000"/>
        </w:rPr>
      </w:pPr>
      <w:r>
        <w:rPr>
          <w:noProof/>
        </w:rPr>
        <w:drawing>
          <wp:anchor distT="0" distB="0" distL="114300" distR="114300" simplePos="0" relativeHeight="252244992" behindDoc="0" locked="0" layoutInCell="1" allowOverlap="1" wp14:anchorId="0549D1F4" wp14:editId="7C083203">
            <wp:simplePos x="0" y="0"/>
            <wp:positionH relativeFrom="column">
              <wp:posOffset>2346960</wp:posOffset>
            </wp:positionH>
            <wp:positionV relativeFrom="paragraph">
              <wp:posOffset>66676</wp:posOffset>
            </wp:positionV>
            <wp:extent cx="2159000" cy="1447800"/>
            <wp:effectExtent l="19050" t="19050" r="12700" b="1905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28.JPG"/>
                    <pic:cNvPicPr/>
                  </pic:nvPicPr>
                  <pic:blipFill rotWithShape="1">
                    <a:blip r:embed="rId11">
                      <a:extLst>
                        <a:ext uri="{28A0092B-C50C-407E-A947-70E740481C1C}">
                          <a14:useLocalDpi xmlns:a14="http://schemas.microsoft.com/office/drawing/2010/main" val="0"/>
                        </a:ext>
                      </a:extLst>
                    </a:blip>
                    <a:srcRect b="10588"/>
                    <a:stretch/>
                  </pic:blipFill>
                  <pic:spPr bwMode="auto">
                    <a:xfrm>
                      <a:off x="0" y="0"/>
                      <a:ext cx="21590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966" w:rsidRPr="00145966" w:rsidRDefault="00145966" w:rsidP="00145966">
      <w:pPr>
        <w:suppressAutoHyphens w:val="0"/>
        <w:kinsoku/>
        <w:wordWrap/>
        <w:autoSpaceDE/>
        <w:autoSpaceDN/>
        <w:adjustRightInd/>
        <w:rPr>
          <w:b/>
          <w:outline/>
          <w:color w:val="C0504D" w:themeColor="accent2"/>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p>
    <w:p w:rsidR="00145966" w:rsidRDefault="00145966" w:rsidP="00145966">
      <w:pPr>
        <w:suppressAutoHyphens w:val="0"/>
        <w:kinsoku/>
        <w:wordWrap/>
        <w:autoSpaceDE/>
        <w:autoSpaceDN/>
        <w:adjustRightInd/>
        <w:rPr>
          <w:color w:val="000000"/>
        </w:rPr>
      </w:pPr>
      <w:r>
        <w:rPr>
          <w:noProof/>
        </w:rPr>
        <w:drawing>
          <wp:anchor distT="0" distB="0" distL="114300" distR="114300" simplePos="0" relativeHeight="252218368" behindDoc="0" locked="0" layoutInCell="1" allowOverlap="1" wp14:anchorId="61739C04" wp14:editId="2B353A1E">
            <wp:simplePos x="0" y="0"/>
            <wp:positionH relativeFrom="column">
              <wp:posOffset>-5715</wp:posOffset>
            </wp:positionH>
            <wp:positionV relativeFrom="paragraph">
              <wp:posOffset>132080</wp:posOffset>
            </wp:positionV>
            <wp:extent cx="2219325" cy="1569085"/>
            <wp:effectExtent l="19050" t="19050" r="28575" b="1206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219325" cy="156908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966" w:rsidRDefault="00145966" w:rsidP="00145966">
      <w:pPr>
        <w:suppressAutoHyphens w:val="0"/>
        <w:kinsoku/>
        <w:wordWrap/>
        <w:autoSpaceDE/>
        <w:autoSpaceDN/>
        <w:adjustRightInd/>
        <w:rPr>
          <w:color w:val="000000"/>
        </w:rPr>
      </w:pPr>
      <w:r>
        <w:rPr>
          <w:noProof/>
        </w:rPr>
        <w:drawing>
          <wp:anchor distT="0" distB="0" distL="114300" distR="114300" simplePos="0" relativeHeight="252255232" behindDoc="0" locked="0" layoutInCell="1" allowOverlap="1" wp14:anchorId="3403639F" wp14:editId="0111929F">
            <wp:simplePos x="0" y="0"/>
            <wp:positionH relativeFrom="column">
              <wp:posOffset>2642235</wp:posOffset>
            </wp:positionH>
            <wp:positionV relativeFrom="paragraph">
              <wp:posOffset>38735</wp:posOffset>
            </wp:positionV>
            <wp:extent cx="1943100" cy="1476521"/>
            <wp:effectExtent l="19050" t="19050" r="19050" b="2857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3582" t="16978" r="7749" b="8276"/>
                    <a:stretch/>
                  </pic:blipFill>
                  <pic:spPr bwMode="auto">
                    <a:xfrm>
                      <a:off x="0" y="0"/>
                      <a:ext cx="1943100" cy="147652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rPr>
          <w:color w:val="000000"/>
        </w:rPr>
      </w:pPr>
    </w:p>
    <w:p w:rsidR="00145966" w:rsidRDefault="00145966" w:rsidP="00145966">
      <w:pPr>
        <w:suppressAutoHyphens w:val="0"/>
        <w:kinsoku/>
        <w:wordWrap/>
        <w:autoSpaceDE/>
        <w:autoSpaceDN/>
        <w:adjustRightInd/>
      </w:pPr>
    </w:p>
    <w:p w:rsidR="00145966" w:rsidRDefault="00145966" w:rsidP="00145966">
      <w:pPr>
        <w:pStyle w:val="a3"/>
        <w:numPr>
          <w:ilvl w:val="0"/>
          <w:numId w:val="2"/>
        </w:numPr>
        <w:adjustRightInd/>
        <w:jc w:val="left"/>
      </w:pPr>
      <w:r>
        <w:rPr>
          <w:rFonts w:hint="eastAsia"/>
        </w:rPr>
        <w:lastRenderedPageBreak/>
        <w:t>学習資料の活用の仕方の明確化</w:t>
      </w:r>
    </w:p>
    <w:p w:rsidR="00145966" w:rsidRDefault="00145966" w:rsidP="00145966">
      <w:pPr>
        <w:pStyle w:val="a3"/>
        <w:adjustRightInd/>
        <w:ind w:leftChars="199" w:left="422" w:firstLineChars="100" w:firstLine="212"/>
        <w:jc w:val="left"/>
      </w:pPr>
      <w:r>
        <w:rPr>
          <w:rFonts w:hint="eastAsia"/>
        </w:rPr>
        <w:t>教師用（単元計画、評価計画、単元構造図、技能系統表、指導ポイント集など）や児童・生徒用（スキルマスターカード、ワンポイント発見シート、スキルアップテキスト、学習カードなど）の活用の仕方を整理した。また、これらが「知識・理解」のためだけの学習資料から、発達段階に応じた「思考・判断」を高めさせる学習資料に発展させていくために必要なのではないかと考えた。学習資料を「ただ単に使った」ではなく、教師の学習資料に対する思いが大切で、意図的・計画的に「どのタイミングでどのようなねらいをもって使ったのか」を研究の要とした。</w:t>
      </w:r>
    </w:p>
    <w:p w:rsidR="00145966" w:rsidRDefault="00145966" w:rsidP="00145966">
      <w:pPr>
        <w:pStyle w:val="a3"/>
        <w:adjustRightInd/>
        <w:jc w:val="left"/>
      </w:pPr>
      <w:r>
        <w:rPr>
          <w:rFonts w:hint="eastAsia"/>
          <w:noProof/>
        </w:rPr>
        <w:drawing>
          <wp:anchor distT="0" distB="0" distL="114300" distR="114300" simplePos="0" relativeHeight="252220416" behindDoc="0" locked="0" layoutInCell="1" allowOverlap="1" wp14:anchorId="1A3298A8" wp14:editId="22173608">
            <wp:simplePos x="0" y="0"/>
            <wp:positionH relativeFrom="column">
              <wp:posOffset>146685</wp:posOffset>
            </wp:positionH>
            <wp:positionV relativeFrom="paragraph">
              <wp:posOffset>70485</wp:posOffset>
            </wp:positionV>
            <wp:extent cx="3000375" cy="2000250"/>
            <wp:effectExtent l="0" t="0" r="9525"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08.JPG"/>
                    <pic:cNvPicPr/>
                  </pic:nvPicPr>
                  <pic:blipFill rotWithShape="1">
                    <a:blip r:embed="rId14">
                      <a:extLst>
                        <a:ext uri="{28A0092B-C50C-407E-A947-70E740481C1C}">
                          <a14:useLocalDpi xmlns:a14="http://schemas.microsoft.com/office/drawing/2010/main" val="0"/>
                        </a:ext>
                      </a:extLst>
                    </a:blip>
                    <a:srcRect t="5199" b="3785"/>
                    <a:stretch/>
                  </pic:blipFill>
                  <pic:spPr bwMode="auto">
                    <a:xfrm>
                      <a:off x="0" y="0"/>
                      <a:ext cx="3000375" cy="200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219392" behindDoc="0" locked="0" layoutInCell="1" allowOverlap="1" wp14:anchorId="6F809D71" wp14:editId="3424FA04">
            <wp:simplePos x="0" y="0"/>
            <wp:positionH relativeFrom="column">
              <wp:posOffset>3204210</wp:posOffset>
            </wp:positionH>
            <wp:positionV relativeFrom="paragraph">
              <wp:posOffset>69850</wp:posOffset>
            </wp:positionV>
            <wp:extent cx="2933700" cy="2200769"/>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57.JPG"/>
                    <pic:cNvPicPr/>
                  </pic:nvPicPr>
                  <pic:blipFill rotWithShape="1">
                    <a:blip r:embed="rId15">
                      <a:extLst>
                        <a:ext uri="{28A0092B-C50C-407E-A947-70E740481C1C}">
                          <a14:useLocalDpi xmlns:a14="http://schemas.microsoft.com/office/drawing/2010/main" val="0"/>
                        </a:ext>
                      </a:extLst>
                    </a:blip>
                    <a:srcRect l="-22" t="9091" r="22" b="-9091"/>
                    <a:stretch/>
                  </pic:blipFill>
                  <pic:spPr>
                    <a:xfrm>
                      <a:off x="0" y="0"/>
                      <a:ext cx="2933700" cy="2200769"/>
                    </a:xfrm>
                    <a:prstGeom prst="rect">
                      <a:avLst/>
                    </a:prstGeom>
                  </pic:spPr>
                </pic:pic>
              </a:graphicData>
            </a:graphic>
            <wp14:sizeRelH relativeFrom="page">
              <wp14:pctWidth>0</wp14:pctWidth>
            </wp14:sizeRelH>
            <wp14:sizeRelV relativeFrom="page">
              <wp14:pctHeight>0</wp14:pctHeight>
            </wp14:sizeRelV>
          </wp:anchor>
        </w:drawing>
      </w: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r>
        <w:rPr>
          <w:noProof/>
        </w:rPr>
        <mc:AlternateContent>
          <mc:Choice Requires="wps">
            <w:drawing>
              <wp:anchor distT="0" distB="0" distL="114300" distR="114300" simplePos="0" relativeHeight="252248064" behindDoc="0" locked="0" layoutInCell="1" allowOverlap="1" wp14:anchorId="09983436" wp14:editId="2F17BD68">
                <wp:simplePos x="0" y="0"/>
                <wp:positionH relativeFrom="column">
                  <wp:posOffset>3204210</wp:posOffset>
                </wp:positionH>
                <wp:positionV relativeFrom="paragraph">
                  <wp:posOffset>38100</wp:posOffset>
                </wp:positionV>
                <wp:extent cx="2933700" cy="847725"/>
                <wp:effectExtent l="0" t="0" r="19050" b="28575"/>
                <wp:wrapNone/>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847725"/>
                        </a:xfrm>
                        <a:prstGeom prst="rect">
                          <a:avLst/>
                        </a:prstGeom>
                        <a:solidFill>
                          <a:srgbClr val="FFFFFF"/>
                        </a:solidFill>
                        <a:ln w="9525">
                          <a:solidFill>
                            <a:srgbClr val="000000"/>
                          </a:solidFill>
                          <a:miter lim="800000"/>
                          <a:headEnd/>
                          <a:tailEnd/>
                        </a:ln>
                      </wps:spPr>
                      <wps:txbx>
                        <w:txbxContent>
                          <w:p w:rsidR="00145966" w:rsidRDefault="00145966" w:rsidP="00145966">
                            <w:r>
                              <w:rPr>
                                <w:rFonts w:hint="eastAsia"/>
                              </w:rPr>
                              <w:t>小学校：スキルマスターカードを見て、練習しながら出てくる課題点や技能が上達するためのポイントを児童が互いに確認し合っている様子。</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7" type="#_x0000_t202" style="position:absolute;margin-left:252.3pt;margin-top:3pt;width:231pt;height:66.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">
                <v:textbox>
                  <w:txbxContent>
                    <w:p w:rsidR="00145966" w:rsidRDefault="00145966" w:rsidP="00145966">
                      <w:r>
                        <w:rPr>
                          <w:rFonts w:hint="eastAsia"/>
                        </w:rPr>
                        <w:t>小学校：スキルマスターカードを見て、練習しながら出てくる課題点や技能が上達するためのポイントを児童が互いに確認し合っている様子。</w:t>
                      </w:r>
                    </w:p>
                  </w:txbxContent>
                </v:textbox>
              </v:shape>
            </w:pict>
          </mc:Fallback>
        </mc:AlternateContent>
      </w:r>
      <w:r>
        <w:rPr>
          <w:noProof/>
        </w:rPr>
        <mc:AlternateContent>
          <mc:Choice Requires="wps">
            <w:drawing>
              <wp:anchor distT="0" distB="0" distL="114300" distR="114300" simplePos="0" relativeHeight="252252160" behindDoc="0" locked="0" layoutInCell="1" allowOverlap="1" wp14:anchorId="3CCA04B1" wp14:editId="2D22BFD6">
                <wp:simplePos x="0" y="0"/>
                <wp:positionH relativeFrom="column">
                  <wp:posOffset>146050</wp:posOffset>
                </wp:positionH>
                <wp:positionV relativeFrom="paragraph">
                  <wp:posOffset>38100</wp:posOffset>
                </wp:positionV>
                <wp:extent cx="3000375" cy="847725"/>
                <wp:effectExtent l="0" t="0" r="28575" b="28575"/>
                <wp:wrapNone/>
                <wp:docPr id="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847725"/>
                        </a:xfrm>
                        <a:prstGeom prst="rect">
                          <a:avLst/>
                        </a:prstGeom>
                        <a:solidFill>
                          <a:srgbClr val="FFFFFF"/>
                        </a:solidFill>
                        <a:ln w="9525">
                          <a:solidFill>
                            <a:srgbClr val="000000"/>
                          </a:solidFill>
                          <a:miter lim="800000"/>
                          <a:headEnd/>
                          <a:tailEnd/>
                        </a:ln>
                      </wps:spPr>
                      <wps:txbx>
                        <w:txbxContent>
                          <w:p w:rsidR="00145966" w:rsidRDefault="00145966" w:rsidP="00145966">
                            <w:r>
                              <w:rPr>
                                <w:rFonts w:hint="eastAsia"/>
                              </w:rPr>
                              <w:t>特別支援学校：いつも身近にいる指導者自身のフォームを写真にしたフォームチェック拡大シート。写真の人物と実際に目の前で指導する人物が同じなのでイメージがつきやすい。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1.5pt;margin-top:3pt;width:236.25pt;height:66.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">
                <v:textbox>
                  <w:txbxContent>
                    <w:p w:rsidR="00145966" w:rsidRDefault="00145966" w:rsidP="00145966">
                      <w:r>
                        <w:rPr>
                          <w:rFonts w:hint="eastAsia"/>
                        </w:rPr>
                        <w:t>特別支援学校：いつも身近にいる指導者自身のフォームを写真にしたフォームチェック拡大シート。写真の人物と実際に目の前で指導する人物が同じなのでイメージがつきやすい。</w:t>
                      </w:r>
                    </w:p>
                  </w:txbxContent>
                </v:textbox>
              </v:shape>
            </w:pict>
          </mc:Fallback>
        </mc:AlternateContent>
      </w: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r>
        <w:rPr>
          <w:rFonts w:hint="eastAsia"/>
          <w:noProof/>
        </w:rPr>
        <w:drawing>
          <wp:anchor distT="0" distB="0" distL="114300" distR="114300" simplePos="0" relativeHeight="252246016" behindDoc="0" locked="0" layoutInCell="1" allowOverlap="1" wp14:anchorId="29263DCD" wp14:editId="3B1D98C5">
            <wp:simplePos x="0" y="0"/>
            <wp:positionH relativeFrom="column">
              <wp:posOffset>3204210</wp:posOffset>
            </wp:positionH>
            <wp:positionV relativeFrom="paragraph">
              <wp:posOffset>62865</wp:posOffset>
            </wp:positionV>
            <wp:extent cx="2933700" cy="1781175"/>
            <wp:effectExtent l="0" t="0" r="0" b="952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67.JPG"/>
                    <pic:cNvPicPr/>
                  </pic:nvPicPr>
                  <pic:blipFill rotWithShape="1">
                    <a:blip r:embed="rId16">
                      <a:extLst>
                        <a:ext uri="{28A0092B-C50C-407E-A947-70E740481C1C}">
                          <a14:useLocalDpi xmlns:a14="http://schemas.microsoft.com/office/drawing/2010/main" val="0"/>
                        </a:ext>
                      </a:extLst>
                    </a:blip>
                    <a:srcRect b="19048"/>
                    <a:stretch/>
                  </pic:blipFill>
                  <pic:spPr bwMode="auto">
                    <a:xfrm>
                      <a:off x="0" y="0"/>
                      <a:ext cx="2933700" cy="178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251136" behindDoc="0" locked="0" layoutInCell="1" allowOverlap="1" wp14:anchorId="797A995A" wp14:editId="6F59FF17">
            <wp:simplePos x="0" y="0"/>
            <wp:positionH relativeFrom="column">
              <wp:posOffset>146050</wp:posOffset>
            </wp:positionH>
            <wp:positionV relativeFrom="paragraph">
              <wp:posOffset>66675</wp:posOffset>
            </wp:positionV>
            <wp:extent cx="3000375" cy="1781175"/>
            <wp:effectExtent l="0" t="0" r="9525" b="952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67.JPG"/>
                    <pic:cNvPicPr/>
                  </pic:nvPicPr>
                  <pic:blipFill rotWithShape="1">
                    <a:blip r:embed="rId17">
                      <a:extLst>
                        <a:ext uri="{28A0092B-C50C-407E-A947-70E740481C1C}">
                          <a14:useLocalDpi xmlns:a14="http://schemas.microsoft.com/office/drawing/2010/main" val="0"/>
                        </a:ext>
                      </a:extLst>
                    </a:blip>
                    <a:srcRect t="12125" b="6899"/>
                    <a:stretch/>
                  </pic:blipFill>
                  <pic:spPr bwMode="auto">
                    <a:xfrm>
                      <a:off x="0" y="0"/>
                      <a:ext cx="3000375" cy="178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r>
        <w:rPr>
          <w:noProof/>
        </w:rPr>
        <mc:AlternateContent>
          <mc:Choice Requires="wps">
            <w:drawing>
              <wp:anchor distT="0" distB="0" distL="114300" distR="114300" simplePos="0" relativeHeight="252249088" behindDoc="0" locked="0" layoutInCell="1" allowOverlap="1" wp14:anchorId="6A9BF6AF" wp14:editId="7C5395FA">
                <wp:simplePos x="0" y="0"/>
                <wp:positionH relativeFrom="column">
                  <wp:posOffset>146685</wp:posOffset>
                </wp:positionH>
                <wp:positionV relativeFrom="paragraph">
                  <wp:posOffset>0</wp:posOffset>
                </wp:positionV>
                <wp:extent cx="5991225" cy="1038225"/>
                <wp:effectExtent l="0" t="0" r="28575" b="28575"/>
                <wp:wrapNone/>
                <wp:docPr id="1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038225"/>
                        </a:xfrm>
                        <a:prstGeom prst="rect">
                          <a:avLst/>
                        </a:prstGeom>
                        <a:solidFill>
                          <a:srgbClr val="FFFFFF"/>
                        </a:solidFill>
                        <a:ln w="9525">
                          <a:solidFill>
                            <a:srgbClr val="000000"/>
                          </a:solidFill>
                          <a:miter lim="800000"/>
                          <a:headEnd/>
                          <a:tailEnd/>
                        </a:ln>
                      </wps:spPr>
                      <wps:txbx>
                        <w:txbxContent>
                          <w:p w:rsidR="00145966" w:rsidRDefault="00145966" w:rsidP="00145966">
                            <w:r>
                              <w:rPr>
                                <w:rFonts w:hint="eastAsia"/>
                              </w:rPr>
                              <w:t>中学校：技能ポイントが箇条書きの一覧表だった指導ポイント集を、頭の位置、手をつく場所、膝の角度などの一つ一つの細かなポイントが生徒に見やすい図説へ編成した指導ポイント集である。発達段階の学習活動のつながりを整理すると、課題解決のポイントを見つけさせるために吹き出し部分を生徒に書き込ませる様式の新たな指導ポイント集が必要である。ワンポイント発見シートの作成へ発展させ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55pt;margin-top:0;width:471.75pt;height:81.7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">
                <v:textbox>
                  <w:txbxContent>
                    <w:p w:rsidR="00145966" w:rsidRDefault="00145966" w:rsidP="00145966">
                      <w:r>
                        <w:rPr>
                          <w:rFonts w:hint="eastAsia"/>
                        </w:rPr>
                        <w:t>中学校：技能ポイントが箇条書きの一覧表だった指導ポイント集を、頭の位置、手をつく場所、膝の角度などの一つ一つの細かなポイントが生徒に見やすい図説へ編成した指導ポイント集である。発達段階の学習活動のつながりを整理すると、課題解決のポイントを見つけさせるために吹き出し部分を生徒に書き込ませる様式の新たな指導ポイント集が必要である。ワンポイント発見シートの作成へ発展させた。</w:t>
                      </w:r>
                    </w:p>
                  </w:txbxContent>
                </v:textbox>
              </v:shape>
            </w:pict>
          </mc:Fallback>
        </mc:AlternateContent>
      </w: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r>
        <w:rPr>
          <w:noProof/>
        </w:rPr>
        <mc:AlternateContent>
          <mc:Choice Requires="wps">
            <w:drawing>
              <wp:anchor distT="0" distB="0" distL="114300" distR="114300" simplePos="0" relativeHeight="252250112" behindDoc="0" locked="0" layoutInCell="1" allowOverlap="1" wp14:anchorId="2DAD8212" wp14:editId="7463B5BE">
                <wp:simplePos x="0" y="0"/>
                <wp:positionH relativeFrom="column">
                  <wp:posOffset>3204210</wp:posOffset>
                </wp:positionH>
                <wp:positionV relativeFrom="paragraph">
                  <wp:posOffset>-7620</wp:posOffset>
                </wp:positionV>
                <wp:extent cx="2933700" cy="695325"/>
                <wp:effectExtent l="0" t="0" r="19050" b="28575"/>
                <wp:wrapNone/>
                <wp:docPr id="1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95325"/>
                        </a:xfrm>
                        <a:prstGeom prst="rect">
                          <a:avLst/>
                        </a:prstGeom>
                        <a:solidFill>
                          <a:srgbClr val="FFFFFF"/>
                        </a:solidFill>
                        <a:ln w="9525">
                          <a:solidFill>
                            <a:srgbClr val="000000"/>
                          </a:solidFill>
                          <a:miter lim="800000"/>
                          <a:headEnd/>
                          <a:tailEnd/>
                        </a:ln>
                      </wps:spPr>
                      <wps:txbx>
                        <w:txbxContent>
                          <w:p w:rsidR="00145966" w:rsidRDefault="00145966" w:rsidP="00145966">
                            <w:r>
                              <w:rPr>
                                <w:rFonts w:hint="eastAsia"/>
                              </w:rPr>
                              <w:t>高等学校：スキルアップテキストを見て、今の自分や班の課題解決に合った練習方法を話し合って選択して、練習に取りかかる様子。</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2.3pt;margin-top:-.6pt;width:231pt;height:54.7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">
                <v:textbox>
                  <w:txbxContent>
                    <w:p w:rsidR="00145966" w:rsidRDefault="00145966" w:rsidP="00145966">
                      <w:r>
                        <w:rPr>
                          <w:rFonts w:hint="eastAsia"/>
                        </w:rPr>
                        <w:t>高等学校：スキルアップテキストを見て、今の自分や班の課題解決に合った練習方法を話し合って選択して、練習に取りかかる様子。</w:t>
                      </w:r>
                    </w:p>
                  </w:txbxContent>
                </v:textbox>
              </v:shape>
            </w:pict>
          </mc:Fallback>
        </mc:AlternateContent>
      </w:r>
      <w:r>
        <w:rPr>
          <w:rFonts w:hint="eastAsia"/>
          <w:noProof/>
        </w:rPr>
        <w:drawing>
          <wp:anchor distT="0" distB="0" distL="114300" distR="114300" simplePos="0" relativeHeight="252247040" behindDoc="0" locked="0" layoutInCell="1" allowOverlap="1" wp14:anchorId="3040259F" wp14:editId="27F0184F">
            <wp:simplePos x="0" y="0"/>
            <wp:positionH relativeFrom="column">
              <wp:posOffset>146684</wp:posOffset>
            </wp:positionH>
            <wp:positionV relativeFrom="paragraph">
              <wp:posOffset>-3810</wp:posOffset>
            </wp:positionV>
            <wp:extent cx="3000375" cy="2027003"/>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4 14.14.05.jpg"/>
                    <pic:cNvPicPr/>
                  </pic:nvPicPr>
                  <pic:blipFill rotWithShape="1">
                    <a:blip r:embed="rId18">
                      <a:extLst>
                        <a:ext uri="{28A0092B-C50C-407E-A947-70E740481C1C}">
                          <a14:useLocalDpi xmlns:a14="http://schemas.microsoft.com/office/drawing/2010/main" val="0"/>
                        </a:ext>
                      </a:extLst>
                    </a:blip>
                    <a:srcRect b="6045"/>
                    <a:stretch/>
                  </pic:blipFill>
                  <pic:spPr bwMode="auto">
                    <a:xfrm>
                      <a:off x="0" y="0"/>
                      <a:ext cx="3003072" cy="2028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r>
        <w:rPr>
          <w:rFonts w:hint="eastAsia"/>
          <w:noProof/>
        </w:rPr>
        <mc:AlternateContent>
          <mc:Choice Requires="wps">
            <w:drawing>
              <wp:anchor distT="0" distB="0" distL="114300" distR="114300" simplePos="0" relativeHeight="252253184" behindDoc="0" locked="0" layoutInCell="1" allowOverlap="1" wp14:anchorId="40E1567B" wp14:editId="1FBF86F9">
                <wp:simplePos x="0" y="0"/>
                <wp:positionH relativeFrom="column">
                  <wp:posOffset>3299460</wp:posOffset>
                </wp:positionH>
                <wp:positionV relativeFrom="paragraph">
                  <wp:posOffset>47625</wp:posOffset>
                </wp:positionV>
                <wp:extent cx="2838450" cy="1238250"/>
                <wp:effectExtent l="0" t="0" r="19050" b="133350"/>
                <wp:wrapNone/>
                <wp:docPr id="134" name="角丸四角形吹き出し 134"/>
                <wp:cNvGraphicFramePr/>
                <a:graphic xmlns:a="http://schemas.openxmlformats.org/drawingml/2006/main">
                  <a:graphicData uri="http://schemas.microsoft.com/office/word/2010/wordprocessingShape">
                    <wps:wsp>
                      <wps:cNvSpPr/>
                      <wps:spPr>
                        <a:xfrm>
                          <a:off x="0" y="0"/>
                          <a:ext cx="2838450" cy="1238250"/>
                        </a:xfrm>
                        <a:prstGeom prst="wedgeRoundRectCallout">
                          <a:avLst>
                            <a:gd name="adj1" fmla="val 48727"/>
                            <a:gd name="adj2" fmla="val 58005"/>
                            <a:gd name="adj3" fmla="val 16667"/>
                          </a:avLst>
                        </a:prstGeom>
                        <a:solidFill>
                          <a:sysClr val="window" lastClr="FFFFFF"/>
                        </a:solidFill>
                        <a:ln w="12700" cap="flat" cmpd="sng" algn="ctr">
                          <a:solidFill>
                            <a:sysClr val="windowText" lastClr="000000"/>
                          </a:solidFill>
                          <a:prstDash val="solid"/>
                        </a:ln>
                        <a:effectLst/>
                      </wps:spPr>
                      <wps:txbx>
                        <w:txbxContent>
                          <w:p w:rsidR="00145966" w:rsidRDefault="00145966" w:rsidP="00145966">
                            <w:pPr>
                              <w:jc w:val="center"/>
                              <w:rPr>
                                <w:rFonts w:ascii="HG創英角ｺﾞｼｯｸUB" w:eastAsia="HG創英角ｺﾞｼｯｸUB" w:hAnsi="HG創英角ｺﾞｼｯｸUB"/>
                                <w:sz w:val="32"/>
                                <w:szCs w:val="32"/>
                              </w:rPr>
                            </w:pPr>
                            <w:r>
                              <w:rPr>
                                <w:rFonts w:ascii="HG創英角ｺﾞｼｯｸUB" w:eastAsia="HG創英角ｺﾞｼｯｸUB" w:hAnsi="HG創英角ｺﾞｼｯｸUB" w:hint="eastAsia"/>
                                <w:sz w:val="32"/>
                                <w:szCs w:val="32"/>
                              </w:rPr>
                              <w:t>学習資料を</w:t>
                            </w:r>
                          </w:p>
                          <w:p w:rsidR="00145966" w:rsidRPr="002244A8" w:rsidRDefault="00145966" w:rsidP="00145966">
                            <w:pPr>
                              <w:jc w:val="center"/>
                              <w:rPr>
                                <w:rFonts w:ascii="HG創英角ｺﾞｼｯｸUB" w:eastAsia="HG創英角ｺﾞｼｯｸUB" w:hAnsi="HG創英角ｺﾞｼｯｸUB"/>
                                <w:sz w:val="32"/>
                                <w:szCs w:val="32"/>
                              </w:rPr>
                            </w:pPr>
                            <w:r w:rsidRPr="002244A8">
                              <w:rPr>
                                <w:rFonts w:ascii="HG創英角ｺﾞｼｯｸUB" w:eastAsia="HG創英角ｺﾞｼｯｸUB" w:hAnsi="HG創英角ｺﾞｼｯｸUB" w:hint="eastAsia"/>
                                <w:sz w:val="32"/>
                                <w:szCs w:val="32"/>
                              </w:rPr>
                              <w:t>どのタイミングで</w:t>
                            </w:r>
                          </w:p>
                          <w:p w:rsidR="00145966" w:rsidRPr="002244A8" w:rsidRDefault="00145966" w:rsidP="00145966">
                            <w:pPr>
                              <w:jc w:val="center"/>
                              <w:rPr>
                                <w:sz w:val="32"/>
                                <w:szCs w:val="32"/>
                              </w:rPr>
                            </w:pPr>
                            <w:r w:rsidRPr="002244A8">
                              <w:rPr>
                                <w:rFonts w:ascii="HG創英角ｺﾞｼｯｸUB" w:eastAsia="HG創英角ｺﾞｼｯｸUB" w:hAnsi="HG創英角ｺﾞｼｯｸUB" w:hint="eastAsia"/>
                                <w:sz w:val="32"/>
                                <w:szCs w:val="32"/>
                              </w:rPr>
                              <w:t>どのように使ったのか！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34" o:spid="_x0000_s1031" type="#_x0000_t62" style="position:absolute;margin-left:259.8pt;margin-top:3.75pt;width:223.5pt;height:9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" adj="21325,23329" fillcolor="window" strokecolor="windowText" strokeweight="1pt">
                <v:textbox>
                  <w:txbxContent>
                    <w:p w:rsidR="00145966" w:rsidRDefault="00145966" w:rsidP="00145966">
                      <w:pPr>
                        <w:jc w:val="center"/>
                        <w:rPr>
                          <w:rFonts w:ascii="HG創英角ｺﾞｼｯｸUB" w:eastAsia="HG創英角ｺﾞｼｯｸUB" w:hAnsi="HG創英角ｺﾞｼｯｸUB"/>
                          <w:sz w:val="32"/>
                          <w:szCs w:val="32"/>
                        </w:rPr>
                      </w:pPr>
                      <w:r>
                        <w:rPr>
                          <w:rFonts w:ascii="HG創英角ｺﾞｼｯｸUB" w:eastAsia="HG創英角ｺﾞｼｯｸUB" w:hAnsi="HG創英角ｺﾞｼｯｸUB" w:hint="eastAsia"/>
                          <w:sz w:val="32"/>
                          <w:szCs w:val="32"/>
                        </w:rPr>
                        <w:t>学習資料を</w:t>
                      </w:r>
                    </w:p>
                    <w:p w:rsidR="00145966" w:rsidRPr="002244A8" w:rsidRDefault="00145966" w:rsidP="00145966">
                      <w:pPr>
                        <w:jc w:val="center"/>
                        <w:rPr>
                          <w:rFonts w:ascii="HG創英角ｺﾞｼｯｸUB" w:eastAsia="HG創英角ｺﾞｼｯｸUB" w:hAnsi="HG創英角ｺﾞｼｯｸUB"/>
                          <w:sz w:val="32"/>
                          <w:szCs w:val="32"/>
                        </w:rPr>
                      </w:pPr>
                      <w:r w:rsidRPr="002244A8">
                        <w:rPr>
                          <w:rFonts w:ascii="HG創英角ｺﾞｼｯｸUB" w:eastAsia="HG創英角ｺﾞｼｯｸUB" w:hAnsi="HG創英角ｺﾞｼｯｸUB" w:hint="eastAsia"/>
                          <w:sz w:val="32"/>
                          <w:szCs w:val="32"/>
                        </w:rPr>
                        <w:t>どのタイミングで</w:t>
                      </w:r>
                    </w:p>
                    <w:p w:rsidR="00145966" w:rsidRPr="002244A8" w:rsidRDefault="00145966" w:rsidP="00145966">
                      <w:pPr>
                        <w:jc w:val="center"/>
                        <w:rPr>
                          <w:sz w:val="32"/>
                          <w:szCs w:val="32"/>
                        </w:rPr>
                      </w:pPr>
                      <w:r w:rsidRPr="002244A8">
                        <w:rPr>
                          <w:rFonts w:ascii="HG創英角ｺﾞｼｯｸUB" w:eastAsia="HG創英角ｺﾞｼｯｸUB" w:hAnsi="HG創英角ｺﾞｼｯｸUB" w:hint="eastAsia"/>
                          <w:sz w:val="32"/>
                          <w:szCs w:val="32"/>
                        </w:rPr>
                        <w:t>どのように使ったのか！</w:t>
                      </w:r>
                    </w:p>
                  </w:txbxContent>
                </v:textbox>
              </v:shape>
            </w:pict>
          </mc:Fallback>
        </mc:AlternateContent>
      </w: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145966" w:rsidRDefault="00145966" w:rsidP="00145966">
      <w:pPr>
        <w:pStyle w:val="a3"/>
        <w:adjustRightInd/>
        <w:jc w:val="left"/>
      </w:pPr>
    </w:p>
    <w:p w:rsidR="008A4E89" w:rsidRDefault="00145966" w:rsidP="008A4E89">
      <w:pPr>
        <w:pStyle w:val="a3"/>
        <w:adjustRightInd/>
        <w:jc w:val="left"/>
      </w:pPr>
      <w:r>
        <w:rPr>
          <w:rFonts w:hint="eastAsia"/>
        </w:rPr>
        <w:lastRenderedPageBreak/>
        <w:t>イ</w:t>
      </w:r>
      <w:r w:rsidR="008A4E89">
        <w:rPr>
          <w:rFonts w:hint="eastAsia"/>
        </w:rPr>
        <w:t xml:space="preserve">　学び合い活動を大切にする授業展開</w:t>
      </w:r>
    </w:p>
    <w:p w:rsidR="008A4E89" w:rsidRDefault="008A4E89" w:rsidP="008A4E89">
      <w:pPr>
        <w:pStyle w:val="a3"/>
        <w:numPr>
          <w:ilvl w:val="0"/>
          <w:numId w:val="4"/>
        </w:numPr>
        <w:adjustRightInd/>
        <w:jc w:val="left"/>
      </w:pPr>
      <w:r>
        <w:rPr>
          <w:rFonts w:hint="eastAsia"/>
        </w:rPr>
        <w:t>児童・生徒の発達段階に応じた「わかる授業」のつながり</w:t>
      </w:r>
    </w:p>
    <w:p w:rsidR="008A4E89" w:rsidRPr="002244A8" w:rsidRDefault="008A4E89" w:rsidP="008A4E89">
      <w:pPr>
        <w:pStyle w:val="a3"/>
        <w:adjustRightInd/>
        <w:ind w:left="570"/>
        <w:jc w:val="left"/>
      </w:pPr>
      <w:r>
        <w:rPr>
          <w:rFonts w:hint="eastAsia"/>
        </w:rPr>
        <w:t>「つながりのある学習」における「つながり」は、「技能」「態度」「知識、思考・判断」といったそれぞれの学習内容を確実</w:t>
      </w:r>
      <w:r w:rsidR="007C6353">
        <w:rPr>
          <w:rFonts w:hint="eastAsia"/>
        </w:rPr>
        <w:t>に身に付けさせるために、指導者は「児童・生徒の発達の段階に応じ</w:t>
      </w:r>
      <w:r>
        <w:rPr>
          <w:rFonts w:hint="eastAsia"/>
        </w:rPr>
        <w:t>、どのような基本的な考えをもち、授業に臨まなければなら</w:t>
      </w:r>
      <w:r w:rsidR="007C6353">
        <w:rPr>
          <w:rFonts w:hint="eastAsia"/>
        </w:rPr>
        <w:t>ないのか」というつながりを理解し、学習内容を構築する必要があ</w:t>
      </w:r>
      <w:r w:rsidR="00A36B47">
        <w:rPr>
          <w:rFonts w:hint="eastAsia"/>
        </w:rPr>
        <w:t>る。</w:t>
      </w:r>
      <w:r w:rsidR="008D50AE">
        <w:rPr>
          <w:rFonts w:hint="eastAsia"/>
        </w:rPr>
        <w:t>そこで日向・東臼杵地区では学び合い活動を大切にする授業展開を重視した研究を行ってきた。</w:t>
      </w:r>
    </w:p>
    <w:tbl>
      <w:tblPr>
        <w:tblStyle w:val="a4"/>
        <w:tblpPr w:leftFromText="142" w:rightFromText="142" w:vertAnchor="text" w:horzAnchor="margin" w:tblpX="108" w:tblpY="122"/>
        <w:tblW w:w="0" w:type="auto"/>
        <w:tblLayout w:type="fixed"/>
        <w:tblLook w:val="04A0" w:firstRow="1" w:lastRow="0" w:firstColumn="1" w:lastColumn="0" w:noHBand="0" w:noVBand="1"/>
      </w:tblPr>
      <w:tblGrid>
        <w:gridCol w:w="392"/>
        <w:gridCol w:w="1134"/>
        <w:gridCol w:w="1559"/>
        <w:gridCol w:w="1559"/>
        <w:gridCol w:w="1589"/>
        <w:gridCol w:w="1810"/>
        <w:gridCol w:w="1811"/>
      </w:tblGrid>
      <w:tr w:rsidR="007B6453" w:rsidTr="007B6453">
        <w:tc>
          <w:tcPr>
            <w:tcW w:w="392" w:type="dxa"/>
          </w:tcPr>
          <w:p w:rsidR="007B6453" w:rsidRPr="004F7B53" w:rsidRDefault="007B6453" w:rsidP="007B6453">
            <w:pPr>
              <w:pStyle w:val="a3"/>
              <w:adjustRightInd/>
              <w:jc w:val="center"/>
              <w:rPr>
                <w:rFonts w:ascii="ＭＳ 明朝"/>
                <w:sz w:val="12"/>
                <w:szCs w:val="12"/>
              </w:rPr>
            </w:pPr>
          </w:p>
        </w:tc>
        <w:tc>
          <w:tcPr>
            <w:tcW w:w="1134" w:type="dxa"/>
          </w:tcPr>
          <w:p w:rsidR="007B6453" w:rsidRPr="004F7B53" w:rsidRDefault="007B6453" w:rsidP="007B6453">
            <w:pPr>
              <w:pStyle w:val="a3"/>
              <w:jc w:val="center"/>
              <w:rPr>
                <w:rFonts w:ascii="ＭＳ 明朝"/>
                <w:sz w:val="12"/>
                <w:szCs w:val="12"/>
              </w:rPr>
            </w:pPr>
            <w:r w:rsidRPr="004F7B53">
              <w:rPr>
                <w:rFonts w:ascii="ＭＳ 明朝" w:hint="eastAsia"/>
                <w:sz w:val="12"/>
                <w:szCs w:val="12"/>
              </w:rPr>
              <w:t>小学校１～２年</w:t>
            </w:r>
          </w:p>
        </w:tc>
        <w:tc>
          <w:tcPr>
            <w:tcW w:w="1559" w:type="dxa"/>
          </w:tcPr>
          <w:p w:rsidR="007B6453" w:rsidRPr="004F7B53" w:rsidRDefault="007B6453" w:rsidP="007B6453">
            <w:pPr>
              <w:pStyle w:val="a3"/>
              <w:adjustRightInd/>
              <w:jc w:val="center"/>
              <w:rPr>
                <w:rFonts w:ascii="ＭＳ 明朝"/>
                <w:sz w:val="12"/>
                <w:szCs w:val="12"/>
              </w:rPr>
            </w:pPr>
            <w:r w:rsidRPr="004F7B53">
              <w:rPr>
                <w:rFonts w:ascii="ＭＳ 明朝" w:hint="eastAsia"/>
                <w:sz w:val="12"/>
                <w:szCs w:val="12"/>
              </w:rPr>
              <w:t>小学校３～４年</w:t>
            </w:r>
          </w:p>
        </w:tc>
        <w:tc>
          <w:tcPr>
            <w:tcW w:w="1559" w:type="dxa"/>
          </w:tcPr>
          <w:p w:rsidR="007B6453" w:rsidRPr="004F7B53" w:rsidRDefault="007B6453" w:rsidP="007B6453">
            <w:pPr>
              <w:pStyle w:val="a3"/>
              <w:adjustRightInd/>
              <w:jc w:val="center"/>
              <w:rPr>
                <w:rFonts w:ascii="ＭＳ 明朝"/>
                <w:sz w:val="12"/>
                <w:szCs w:val="12"/>
              </w:rPr>
            </w:pPr>
            <w:r w:rsidRPr="004F7B53">
              <w:rPr>
                <w:rFonts w:ascii="ＭＳ 明朝" w:hint="eastAsia"/>
                <w:sz w:val="12"/>
                <w:szCs w:val="12"/>
              </w:rPr>
              <w:t>小学校５～６年</w:t>
            </w:r>
          </w:p>
        </w:tc>
        <w:tc>
          <w:tcPr>
            <w:tcW w:w="1589" w:type="dxa"/>
          </w:tcPr>
          <w:p w:rsidR="007B6453" w:rsidRPr="004F7B53" w:rsidRDefault="007B6453" w:rsidP="007B6453">
            <w:pPr>
              <w:pStyle w:val="a3"/>
              <w:adjustRightInd/>
              <w:jc w:val="center"/>
              <w:rPr>
                <w:rFonts w:ascii="ＭＳ 明朝"/>
                <w:sz w:val="12"/>
                <w:szCs w:val="12"/>
              </w:rPr>
            </w:pPr>
            <w:r>
              <w:rPr>
                <w:rFonts w:ascii="ＭＳ 明朝" w:hint="eastAsia"/>
                <w:sz w:val="12"/>
                <w:szCs w:val="12"/>
              </w:rPr>
              <w:t>中</w:t>
            </w:r>
            <w:r w:rsidRPr="004F7B53">
              <w:rPr>
                <w:rFonts w:ascii="ＭＳ 明朝" w:hint="eastAsia"/>
                <w:sz w:val="12"/>
                <w:szCs w:val="12"/>
              </w:rPr>
              <w:t>学校１～２年</w:t>
            </w:r>
          </w:p>
        </w:tc>
        <w:tc>
          <w:tcPr>
            <w:tcW w:w="1810" w:type="dxa"/>
          </w:tcPr>
          <w:p w:rsidR="007B6453" w:rsidRPr="004F7B53" w:rsidRDefault="007B6453" w:rsidP="007B6453">
            <w:pPr>
              <w:pStyle w:val="a3"/>
              <w:adjustRightInd/>
              <w:jc w:val="center"/>
              <w:rPr>
                <w:rFonts w:ascii="ＭＳ 明朝"/>
                <w:sz w:val="12"/>
                <w:szCs w:val="12"/>
              </w:rPr>
            </w:pPr>
            <w:r w:rsidRPr="004F7B53">
              <w:rPr>
                <w:rFonts w:ascii="ＭＳ 明朝" w:hint="eastAsia"/>
                <w:sz w:val="12"/>
                <w:szCs w:val="12"/>
              </w:rPr>
              <w:t>中学校３～高校入学年次</w:t>
            </w:r>
          </w:p>
        </w:tc>
        <w:tc>
          <w:tcPr>
            <w:tcW w:w="1811" w:type="dxa"/>
          </w:tcPr>
          <w:p w:rsidR="007B6453" w:rsidRPr="004F7B53" w:rsidRDefault="007B6453" w:rsidP="007B6453">
            <w:pPr>
              <w:pStyle w:val="a3"/>
              <w:adjustRightInd/>
              <w:jc w:val="center"/>
              <w:rPr>
                <w:rFonts w:ascii="ＭＳ 明朝"/>
                <w:sz w:val="12"/>
                <w:szCs w:val="12"/>
              </w:rPr>
            </w:pPr>
            <w:r w:rsidRPr="004F7B53">
              <w:rPr>
                <w:rFonts w:ascii="ＭＳ 明朝" w:hint="eastAsia"/>
                <w:sz w:val="12"/>
                <w:szCs w:val="12"/>
              </w:rPr>
              <w:t>高校２～３年</w:t>
            </w:r>
          </w:p>
        </w:tc>
      </w:tr>
      <w:tr w:rsidR="007B6453" w:rsidTr="007B6453">
        <w:tc>
          <w:tcPr>
            <w:tcW w:w="392" w:type="dxa"/>
          </w:tcPr>
          <w:p w:rsidR="007B6453" w:rsidRDefault="007B6453" w:rsidP="007C6353">
            <w:pPr>
              <w:pStyle w:val="a3"/>
              <w:adjustRightInd/>
              <w:spacing w:line="0" w:lineRule="atLeast"/>
              <w:ind w:leftChars="100" w:left="212"/>
              <w:rPr>
                <w:rFonts w:ascii="ＭＳ 明朝"/>
                <w:sz w:val="14"/>
                <w:szCs w:val="14"/>
              </w:rPr>
            </w:pPr>
          </w:p>
          <w:p w:rsidR="007B6453" w:rsidRDefault="007B6453" w:rsidP="007C6353">
            <w:pPr>
              <w:pStyle w:val="a3"/>
              <w:adjustRightInd/>
              <w:spacing w:line="0" w:lineRule="atLeast"/>
              <w:rPr>
                <w:rFonts w:ascii="ＭＳ 明朝"/>
                <w:sz w:val="14"/>
                <w:szCs w:val="14"/>
              </w:rPr>
            </w:pPr>
          </w:p>
          <w:p w:rsidR="00892A64" w:rsidRDefault="00892A64" w:rsidP="007C6353">
            <w:pPr>
              <w:pStyle w:val="a3"/>
              <w:adjustRightInd/>
              <w:spacing w:line="0" w:lineRule="atLeast"/>
              <w:rPr>
                <w:rFonts w:ascii="ＭＳ 明朝"/>
                <w:sz w:val="14"/>
                <w:szCs w:val="14"/>
              </w:rPr>
            </w:pPr>
            <w:r>
              <w:rPr>
                <w:rFonts w:ascii="ＭＳ 明朝"/>
                <w:sz w:val="14"/>
                <w:szCs w:val="14"/>
              </w:rPr>
              <w:t>内</w:t>
            </w:r>
          </w:p>
          <w:p w:rsidR="00892A64" w:rsidRDefault="00892A64" w:rsidP="007C6353">
            <w:pPr>
              <w:pStyle w:val="a3"/>
              <w:adjustRightInd/>
              <w:spacing w:line="0" w:lineRule="atLeast"/>
              <w:rPr>
                <w:rFonts w:ascii="ＭＳ 明朝"/>
                <w:sz w:val="14"/>
                <w:szCs w:val="14"/>
              </w:rPr>
            </w:pPr>
          </w:p>
          <w:p w:rsidR="007B6453" w:rsidRDefault="00892A64" w:rsidP="007C6353">
            <w:pPr>
              <w:pStyle w:val="a3"/>
              <w:adjustRightInd/>
              <w:spacing w:line="0" w:lineRule="atLeast"/>
              <w:rPr>
                <w:rFonts w:ascii="ＭＳ 明朝"/>
                <w:sz w:val="14"/>
                <w:szCs w:val="14"/>
              </w:rPr>
            </w:pPr>
            <w:r>
              <w:rPr>
                <w:rFonts w:ascii="ＭＳ 明朝"/>
                <w:sz w:val="14"/>
                <w:szCs w:val="14"/>
              </w:rPr>
              <w:t>容</w:t>
            </w:r>
          </w:p>
          <w:p w:rsidR="007B6453" w:rsidRDefault="007B6453" w:rsidP="007C6353">
            <w:pPr>
              <w:pStyle w:val="a3"/>
              <w:adjustRightInd/>
              <w:spacing w:line="0" w:lineRule="atLeast"/>
              <w:rPr>
                <w:rFonts w:ascii="ＭＳ 明朝"/>
                <w:sz w:val="14"/>
                <w:szCs w:val="14"/>
              </w:rPr>
            </w:pPr>
          </w:p>
          <w:p w:rsidR="007B6453" w:rsidRPr="00B37D30" w:rsidRDefault="007B6453" w:rsidP="007B6453">
            <w:pPr>
              <w:pStyle w:val="a3"/>
              <w:adjustRightInd/>
              <w:spacing w:line="0" w:lineRule="atLeast"/>
              <w:jc w:val="left"/>
              <w:rPr>
                <w:rFonts w:ascii="ＭＳ 明朝"/>
                <w:sz w:val="14"/>
                <w:szCs w:val="14"/>
              </w:rPr>
            </w:pPr>
          </w:p>
        </w:tc>
        <w:tc>
          <w:tcPr>
            <w:tcW w:w="1134" w:type="dxa"/>
          </w:tcPr>
          <w:p w:rsidR="007B6453" w:rsidRPr="00B37D30" w:rsidRDefault="007B6453" w:rsidP="007B6453">
            <w:pPr>
              <w:pStyle w:val="a3"/>
              <w:adjustRightInd/>
              <w:spacing w:line="0" w:lineRule="atLeast"/>
              <w:jc w:val="left"/>
              <w:rPr>
                <w:rFonts w:ascii="ＭＳ 明朝"/>
                <w:sz w:val="14"/>
                <w:szCs w:val="14"/>
              </w:rPr>
            </w:pPr>
            <w:r w:rsidRPr="00B37D30">
              <w:rPr>
                <w:rFonts w:ascii="ＭＳ 明朝" w:hint="eastAsia"/>
                <w:sz w:val="14"/>
                <w:szCs w:val="14"/>
              </w:rPr>
              <w:t>簡単な規則を工夫したり、攻め方を決めたりすることができるようにする。</w:t>
            </w:r>
          </w:p>
        </w:tc>
        <w:tc>
          <w:tcPr>
            <w:tcW w:w="1559" w:type="dxa"/>
          </w:tcPr>
          <w:p w:rsidR="007B6453" w:rsidRPr="00B37D30" w:rsidRDefault="007B6453" w:rsidP="007B6453">
            <w:pPr>
              <w:pStyle w:val="a3"/>
              <w:adjustRightInd/>
              <w:spacing w:line="0" w:lineRule="atLeast"/>
              <w:jc w:val="left"/>
              <w:rPr>
                <w:rFonts w:ascii="ＭＳ 明朝"/>
                <w:sz w:val="14"/>
                <w:szCs w:val="14"/>
              </w:rPr>
            </w:pPr>
            <w:r w:rsidRPr="00B37D30">
              <w:rPr>
                <w:rFonts w:ascii="ＭＳ 明朝" w:hint="eastAsia"/>
                <w:sz w:val="14"/>
                <w:szCs w:val="14"/>
              </w:rPr>
              <w:t>規則を工夫したり、ゲームの</w:t>
            </w:r>
            <w:r w:rsidR="007C6353">
              <w:rPr>
                <w:rFonts w:ascii="ＭＳ 明朝" w:hint="eastAsia"/>
                <w:sz w:val="14"/>
                <w:szCs w:val="14"/>
              </w:rPr>
              <w:t>行い</w:t>
            </w:r>
            <w:r w:rsidRPr="00B37D30">
              <w:rPr>
                <w:rFonts w:ascii="ＭＳ 明朝" w:hint="eastAsia"/>
                <w:sz w:val="14"/>
                <w:szCs w:val="14"/>
              </w:rPr>
              <w:t>方に応じた簡単な作戦を立てたりすることができるようにする。</w:t>
            </w:r>
          </w:p>
        </w:tc>
        <w:tc>
          <w:tcPr>
            <w:tcW w:w="1559" w:type="dxa"/>
          </w:tcPr>
          <w:p w:rsidR="007B6453" w:rsidRPr="00B37D30" w:rsidRDefault="007B6453" w:rsidP="007B6453">
            <w:pPr>
              <w:pStyle w:val="a3"/>
              <w:adjustRightInd/>
              <w:spacing w:line="0" w:lineRule="atLeast"/>
              <w:jc w:val="left"/>
              <w:rPr>
                <w:rFonts w:ascii="ＭＳ 明朝"/>
                <w:sz w:val="14"/>
                <w:szCs w:val="14"/>
              </w:rPr>
            </w:pPr>
            <w:r w:rsidRPr="00B37D30">
              <w:rPr>
                <w:rFonts w:ascii="ＭＳ 明朝" w:hint="eastAsia"/>
                <w:sz w:val="14"/>
                <w:szCs w:val="14"/>
              </w:rPr>
              <w:t>ルールを工夫したり、自分のチームの特徴に応じた作戦を立てたりすることができるようにする。</w:t>
            </w:r>
          </w:p>
        </w:tc>
        <w:tc>
          <w:tcPr>
            <w:tcW w:w="1589" w:type="dxa"/>
          </w:tcPr>
          <w:p w:rsidR="007B6453" w:rsidRPr="00B37D30" w:rsidRDefault="007B6453" w:rsidP="007B6453">
            <w:pPr>
              <w:pStyle w:val="a3"/>
              <w:adjustRightInd/>
              <w:spacing w:line="0" w:lineRule="atLeast"/>
              <w:jc w:val="left"/>
              <w:rPr>
                <w:rFonts w:ascii="ＭＳ 明朝"/>
                <w:sz w:val="14"/>
                <w:szCs w:val="14"/>
              </w:rPr>
            </w:pPr>
            <w:r w:rsidRPr="00B37D30">
              <w:rPr>
                <w:rFonts w:ascii="ＭＳ 明朝" w:hint="eastAsia"/>
                <w:sz w:val="14"/>
                <w:szCs w:val="14"/>
              </w:rPr>
              <w:t>球技の特性や成り立ち、技術の名称や行い方、関連して高まる体力などを理解し、課題に応じた運動の取り組み方を工夫できるようにする。</w:t>
            </w:r>
          </w:p>
        </w:tc>
        <w:tc>
          <w:tcPr>
            <w:tcW w:w="1810" w:type="dxa"/>
          </w:tcPr>
          <w:p w:rsidR="007B6453" w:rsidRPr="00B37D30" w:rsidRDefault="007B6453" w:rsidP="007B6453">
            <w:pPr>
              <w:pStyle w:val="a3"/>
              <w:adjustRightInd/>
              <w:spacing w:line="0" w:lineRule="atLeast"/>
              <w:jc w:val="left"/>
              <w:rPr>
                <w:rFonts w:ascii="ＭＳ 明朝"/>
                <w:sz w:val="14"/>
                <w:szCs w:val="14"/>
              </w:rPr>
            </w:pPr>
            <w:r w:rsidRPr="00B37D30">
              <w:rPr>
                <w:rFonts w:ascii="ＭＳ 明朝" w:hint="eastAsia"/>
                <w:sz w:val="14"/>
                <w:szCs w:val="14"/>
              </w:rPr>
              <w:t>技術の名称や行い方、体力の高め方、運動観察の方法などを理解し、自己の課題に応じた運動の取り組み方を工夫できるようにする。</w:t>
            </w:r>
          </w:p>
        </w:tc>
        <w:tc>
          <w:tcPr>
            <w:tcW w:w="1811" w:type="dxa"/>
          </w:tcPr>
          <w:p w:rsidR="007B6453" w:rsidRPr="00B37D30" w:rsidRDefault="007B6453" w:rsidP="007B6453">
            <w:pPr>
              <w:pStyle w:val="a3"/>
              <w:adjustRightInd/>
              <w:spacing w:line="0" w:lineRule="atLeast"/>
              <w:jc w:val="left"/>
              <w:rPr>
                <w:rFonts w:ascii="ＭＳ 明朝"/>
                <w:sz w:val="14"/>
                <w:szCs w:val="14"/>
              </w:rPr>
            </w:pPr>
            <w:r w:rsidRPr="00B37D30">
              <w:rPr>
                <w:rFonts w:ascii="ＭＳ 明朝" w:hint="eastAsia"/>
                <w:sz w:val="14"/>
                <w:szCs w:val="14"/>
              </w:rPr>
              <w:t>技術などの名称や行い方、体力の高め方、課題解決の方法、競技会の仕方などを理解し、チームや自己の課題に応じた運動を継続するための取り組み方を工夫できるようにする。</w:t>
            </w:r>
          </w:p>
        </w:tc>
      </w:tr>
      <w:tr w:rsidR="007B6453" w:rsidTr="007B6453">
        <w:tc>
          <w:tcPr>
            <w:tcW w:w="392" w:type="dxa"/>
          </w:tcPr>
          <w:p w:rsidR="007B6453" w:rsidRDefault="007B6453" w:rsidP="007C6353">
            <w:pPr>
              <w:pStyle w:val="a3"/>
              <w:adjustRightInd/>
              <w:rPr>
                <w:rFonts w:ascii="ＭＳ 明朝"/>
                <w:sz w:val="14"/>
                <w:szCs w:val="14"/>
              </w:rPr>
            </w:pPr>
          </w:p>
          <w:p w:rsidR="007B6453" w:rsidRDefault="007B6453" w:rsidP="007C6353">
            <w:pPr>
              <w:pStyle w:val="a3"/>
              <w:adjustRightInd/>
              <w:rPr>
                <w:rFonts w:ascii="ＭＳ 明朝"/>
                <w:sz w:val="14"/>
                <w:szCs w:val="14"/>
              </w:rPr>
            </w:pPr>
          </w:p>
          <w:p w:rsidR="007B6453" w:rsidRDefault="007B6453" w:rsidP="007C6353">
            <w:pPr>
              <w:pStyle w:val="a3"/>
              <w:adjustRightInd/>
              <w:rPr>
                <w:rFonts w:ascii="ＭＳ 明朝"/>
                <w:sz w:val="14"/>
                <w:szCs w:val="14"/>
              </w:rPr>
            </w:pPr>
            <w:r>
              <w:rPr>
                <w:rFonts w:ascii="ＭＳ 明朝"/>
                <w:sz w:val="14"/>
                <w:szCs w:val="14"/>
              </w:rPr>
              <w:t>思考</w:t>
            </w:r>
          </w:p>
          <w:p w:rsidR="007B6453" w:rsidRDefault="007B6453" w:rsidP="007C6353">
            <w:pPr>
              <w:pStyle w:val="a3"/>
              <w:adjustRightInd/>
              <w:rPr>
                <w:rFonts w:ascii="ＭＳ 明朝"/>
                <w:sz w:val="14"/>
                <w:szCs w:val="14"/>
              </w:rPr>
            </w:pPr>
            <w:r>
              <w:rPr>
                <w:rFonts w:ascii="ＭＳ 明朝" w:hint="eastAsia"/>
                <w:sz w:val="14"/>
                <w:szCs w:val="14"/>
              </w:rPr>
              <w:t>・</w:t>
            </w:r>
          </w:p>
          <w:p w:rsidR="007B6453" w:rsidRDefault="007B6453" w:rsidP="007C6353">
            <w:pPr>
              <w:pStyle w:val="a3"/>
              <w:adjustRightInd/>
              <w:rPr>
                <w:rFonts w:ascii="ＭＳ 明朝"/>
                <w:sz w:val="14"/>
                <w:szCs w:val="14"/>
              </w:rPr>
            </w:pPr>
            <w:r>
              <w:rPr>
                <w:rFonts w:ascii="ＭＳ 明朝" w:hint="eastAsia"/>
                <w:sz w:val="14"/>
                <w:szCs w:val="14"/>
              </w:rPr>
              <w:t>判断</w:t>
            </w:r>
          </w:p>
          <w:p w:rsidR="00892A64" w:rsidRDefault="00892A64" w:rsidP="007C6353">
            <w:pPr>
              <w:pStyle w:val="a3"/>
              <w:adjustRightInd/>
              <w:rPr>
                <w:rFonts w:ascii="ＭＳ 明朝"/>
                <w:sz w:val="14"/>
                <w:szCs w:val="14"/>
              </w:rPr>
            </w:pPr>
            <w:r>
              <w:rPr>
                <w:rFonts w:ascii="ＭＳ 明朝" w:hint="eastAsia"/>
                <w:sz w:val="14"/>
                <w:szCs w:val="14"/>
              </w:rPr>
              <w:t>の例示</w:t>
            </w:r>
          </w:p>
          <w:p w:rsidR="00892A64" w:rsidRDefault="00892A64" w:rsidP="007C6353">
            <w:pPr>
              <w:pStyle w:val="a3"/>
              <w:adjustRightInd/>
              <w:rPr>
                <w:rFonts w:ascii="ＭＳ 明朝"/>
                <w:sz w:val="14"/>
                <w:szCs w:val="14"/>
              </w:rPr>
            </w:pPr>
          </w:p>
          <w:p w:rsidR="00892A64" w:rsidRPr="00B37D30" w:rsidRDefault="00892A64" w:rsidP="007B6453">
            <w:pPr>
              <w:pStyle w:val="a3"/>
              <w:adjustRightInd/>
              <w:jc w:val="left"/>
              <w:rPr>
                <w:rFonts w:ascii="ＭＳ 明朝"/>
                <w:sz w:val="14"/>
                <w:szCs w:val="14"/>
              </w:rPr>
            </w:pPr>
          </w:p>
        </w:tc>
        <w:tc>
          <w:tcPr>
            <w:tcW w:w="1134" w:type="dxa"/>
          </w:tcPr>
          <w:p w:rsidR="007B6453" w:rsidRPr="00B37D30" w:rsidRDefault="007B6453" w:rsidP="007B6453">
            <w:pPr>
              <w:pStyle w:val="a3"/>
              <w:adjustRightInd/>
              <w:rPr>
                <w:rFonts w:ascii="ＭＳ 明朝"/>
                <w:sz w:val="14"/>
                <w:szCs w:val="14"/>
              </w:rPr>
            </w:pPr>
            <w:r w:rsidRPr="00B37D30">
              <w:rPr>
                <w:rFonts w:ascii="ＭＳ 明朝" w:hint="eastAsia"/>
                <w:sz w:val="14"/>
                <w:szCs w:val="14"/>
              </w:rPr>
              <w:t>・ボールゲームの行い方を知り,楽しくゲームができる</w:t>
            </w:r>
            <w:r>
              <w:rPr>
                <w:rFonts w:ascii="ＭＳ 明朝" w:hint="eastAsia"/>
                <w:sz w:val="14"/>
                <w:szCs w:val="14"/>
                <w:bdr w:val="single" w:sz="4" w:space="0" w:color="auto"/>
              </w:rPr>
              <w:t>場や得点の方法</w:t>
            </w:r>
            <w:r w:rsidRPr="00B37D30">
              <w:rPr>
                <w:rFonts w:ascii="ＭＳ 明朝" w:hint="eastAsia"/>
                <w:sz w:val="14"/>
                <w:szCs w:val="14"/>
                <w:bdr w:val="single" w:sz="4" w:space="0" w:color="auto"/>
              </w:rPr>
              <w:t>などを選ぶ</w:t>
            </w:r>
            <w:r w:rsidRPr="00B37D30">
              <w:rPr>
                <w:rFonts w:ascii="ＭＳ 明朝" w:hint="eastAsia"/>
                <w:sz w:val="14"/>
                <w:szCs w:val="14"/>
              </w:rPr>
              <w:t>こと。</w:t>
            </w:r>
          </w:p>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・ボールゲームの動き方を知り,</w:t>
            </w:r>
            <w:r w:rsidRPr="00B37D30">
              <w:rPr>
                <w:rFonts w:ascii="ＭＳ 明朝" w:hint="eastAsia"/>
                <w:sz w:val="14"/>
                <w:szCs w:val="14"/>
                <w:bdr w:val="single" w:sz="4" w:space="0" w:color="auto"/>
              </w:rPr>
              <w:t>攻め方を見付け</w:t>
            </w:r>
            <w:r w:rsidRPr="00B37D30">
              <w:rPr>
                <w:rFonts w:ascii="ＭＳ 明朝" w:hint="eastAsia"/>
                <w:sz w:val="14"/>
                <w:szCs w:val="14"/>
              </w:rPr>
              <w:t>ること。</w:t>
            </w:r>
          </w:p>
        </w:tc>
        <w:tc>
          <w:tcPr>
            <w:tcW w:w="1559" w:type="dxa"/>
          </w:tcPr>
          <w:p w:rsidR="007B6453" w:rsidRPr="00B37D30" w:rsidRDefault="007B6453" w:rsidP="007B6453">
            <w:pPr>
              <w:pStyle w:val="a3"/>
              <w:adjustRightInd/>
              <w:rPr>
                <w:rFonts w:ascii="ＭＳ 明朝"/>
                <w:sz w:val="14"/>
                <w:szCs w:val="14"/>
              </w:rPr>
            </w:pPr>
            <w:r w:rsidRPr="00B37D30">
              <w:rPr>
                <w:rFonts w:ascii="ＭＳ 明朝" w:hint="eastAsia"/>
                <w:sz w:val="14"/>
                <w:szCs w:val="14"/>
              </w:rPr>
              <w:t>・</w:t>
            </w:r>
            <w:r>
              <w:rPr>
                <w:rFonts w:ascii="ＭＳ 明朝" w:hint="eastAsia"/>
                <w:sz w:val="14"/>
                <w:szCs w:val="14"/>
              </w:rPr>
              <w:t>ボールゲームの行い方を知り、楽しくゲームができるプレイヤーの数</w:t>
            </w:r>
            <w:r w:rsidRPr="00B37D30">
              <w:rPr>
                <w:rFonts w:ascii="ＭＳ 明朝" w:hint="eastAsia"/>
                <w:sz w:val="14"/>
                <w:szCs w:val="14"/>
              </w:rPr>
              <w:t>やコートのつくり、プレー上の制限、得点の仕方、ゲームや練習をするときの</w:t>
            </w:r>
            <w:r w:rsidRPr="00B37D30">
              <w:rPr>
                <w:rFonts w:ascii="ＭＳ 明朝" w:hint="eastAsia"/>
                <w:sz w:val="14"/>
                <w:szCs w:val="14"/>
                <w:bdr w:val="single" w:sz="4" w:space="0" w:color="auto"/>
              </w:rPr>
              <w:t>規則などを選ぶ</w:t>
            </w:r>
            <w:r w:rsidRPr="00B37D30">
              <w:rPr>
                <w:rFonts w:ascii="ＭＳ 明朝" w:hint="eastAsia"/>
                <w:sz w:val="14"/>
                <w:szCs w:val="14"/>
              </w:rPr>
              <w:t>こと。</w:t>
            </w:r>
          </w:p>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・ゲーム型の特徴に合った攻め方を知り、</w:t>
            </w:r>
            <w:r w:rsidRPr="00B37D30">
              <w:rPr>
                <w:rFonts w:ascii="ＭＳ 明朝" w:hint="eastAsia"/>
                <w:sz w:val="14"/>
                <w:szCs w:val="14"/>
                <w:bdr w:val="single" w:sz="4" w:space="0" w:color="auto"/>
              </w:rPr>
              <w:t>簡単な作戦を立てる</w:t>
            </w:r>
            <w:r w:rsidRPr="00B37D30">
              <w:rPr>
                <w:rFonts w:ascii="ＭＳ 明朝" w:hint="eastAsia"/>
                <w:sz w:val="14"/>
                <w:szCs w:val="14"/>
              </w:rPr>
              <w:t>こと。</w:t>
            </w:r>
          </w:p>
        </w:tc>
        <w:tc>
          <w:tcPr>
            <w:tcW w:w="1559" w:type="dxa"/>
          </w:tcPr>
          <w:p w:rsidR="007B6453" w:rsidRPr="00B37D30" w:rsidRDefault="007B6453" w:rsidP="007B6453">
            <w:pPr>
              <w:pStyle w:val="a3"/>
              <w:adjustRightInd/>
              <w:rPr>
                <w:rFonts w:ascii="ＭＳ 明朝"/>
                <w:sz w:val="14"/>
                <w:szCs w:val="14"/>
              </w:rPr>
            </w:pPr>
            <w:r w:rsidRPr="00B37D30">
              <w:rPr>
                <w:rFonts w:ascii="ＭＳ 明朝" w:hint="eastAsia"/>
                <w:sz w:val="14"/>
                <w:szCs w:val="14"/>
              </w:rPr>
              <w:t>・ゴール型の楽しいゲームの行い方を知り、プレイヤーの数、コートの広さ、プレー上の制限、得点の仕方などの</w:t>
            </w:r>
            <w:r w:rsidRPr="00B37D30">
              <w:rPr>
                <w:rFonts w:ascii="ＭＳ 明朝" w:hint="eastAsia"/>
                <w:sz w:val="14"/>
                <w:szCs w:val="14"/>
                <w:bdr w:val="single" w:sz="4" w:space="0" w:color="auto"/>
              </w:rPr>
              <w:t>ルールを選ぶ</w:t>
            </w:r>
            <w:r w:rsidRPr="00B37D30">
              <w:rPr>
                <w:rFonts w:ascii="ＭＳ 明朝" w:hint="eastAsia"/>
                <w:sz w:val="14"/>
                <w:szCs w:val="14"/>
              </w:rPr>
              <w:t>こと。</w:t>
            </w:r>
          </w:p>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・チームの特徴に応じた攻め方を知り、自分のチームの</w:t>
            </w:r>
            <w:r w:rsidRPr="00B37D30">
              <w:rPr>
                <w:rFonts w:ascii="ＭＳ 明朝" w:hint="eastAsia"/>
                <w:sz w:val="14"/>
                <w:szCs w:val="14"/>
                <w:bdr w:val="single" w:sz="4" w:space="0" w:color="auto"/>
              </w:rPr>
              <w:t>特徴に応じた作戦を立てる</w:t>
            </w:r>
            <w:r w:rsidRPr="00B37D30">
              <w:rPr>
                <w:rFonts w:ascii="ＭＳ 明朝" w:hint="eastAsia"/>
                <w:sz w:val="14"/>
                <w:szCs w:val="14"/>
              </w:rPr>
              <w:t>こと。</w:t>
            </w:r>
          </w:p>
        </w:tc>
        <w:tc>
          <w:tcPr>
            <w:tcW w:w="1589" w:type="dxa"/>
          </w:tcPr>
          <w:p w:rsidR="007B6453" w:rsidRPr="00B37D30" w:rsidRDefault="007B6453" w:rsidP="007B6453">
            <w:pPr>
              <w:pStyle w:val="a3"/>
              <w:adjustRightInd/>
              <w:rPr>
                <w:rFonts w:ascii="ＭＳ 明朝"/>
                <w:sz w:val="14"/>
                <w:szCs w:val="14"/>
              </w:rPr>
            </w:pPr>
            <w:r w:rsidRPr="00B37D30">
              <w:rPr>
                <w:rFonts w:ascii="ＭＳ 明朝" w:hint="eastAsia"/>
                <w:sz w:val="14"/>
                <w:szCs w:val="14"/>
              </w:rPr>
              <w:t>・ボール操作やボールを持たないときの動きなどの技術を身に付けるための</w:t>
            </w:r>
            <w:r w:rsidRPr="00B37D30">
              <w:rPr>
                <w:rFonts w:ascii="ＭＳ 明朝" w:hint="eastAsia"/>
                <w:sz w:val="14"/>
                <w:szCs w:val="14"/>
                <w:bdr w:val="single" w:sz="4" w:space="0" w:color="auto"/>
              </w:rPr>
              <w:t>運動の行い方のポイントを見付ける</w:t>
            </w:r>
            <w:r w:rsidRPr="00B37D30">
              <w:rPr>
                <w:rFonts w:ascii="ＭＳ 明朝" w:hint="eastAsia"/>
                <w:sz w:val="14"/>
                <w:szCs w:val="14"/>
              </w:rPr>
              <w:t>こと。</w:t>
            </w:r>
          </w:p>
          <w:p w:rsidR="007B6453" w:rsidRPr="00B37D30" w:rsidRDefault="007B6453" w:rsidP="007B6453">
            <w:pPr>
              <w:pStyle w:val="a3"/>
              <w:adjustRightInd/>
              <w:rPr>
                <w:rFonts w:ascii="ＭＳ 明朝"/>
                <w:sz w:val="14"/>
                <w:szCs w:val="14"/>
              </w:rPr>
            </w:pPr>
            <w:r w:rsidRPr="00B37D30">
              <w:rPr>
                <w:rFonts w:ascii="ＭＳ 明朝" w:hint="eastAsia"/>
                <w:sz w:val="14"/>
                <w:szCs w:val="14"/>
              </w:rPr>
              <w:t>・自己やチームの</w:t>
            </w:r>
            <w:r w:rsidRPr="00B37D30">
              <w:rPr>
                <w:rFonts w:ascii="ＭＳ 明朝" w:hint="eastAsia"/>
                <w:sz w:val="14"/>
                <w:szCs w:val="14"/>
                <w:bdr w:val="single" w:sz="4" w:space="0" w:color="auto"/>
              </w:rPr>
              <w:t>課題を見付ける</w:t>
            </w:r>
            <w:r w:rsidRPr="00B37D30">
              <w:rPr>
                <w:rFonts w:ascii="ＭＳ 明朝" w:hint="eastAsia"/>
                <w:sz w:val="14"/>
                <w:szCs w:val="14"/>
              </w:rPr>
              <w:t>こと。</w:t>
            </w:r>
          </w:p>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w:t>
            </w:r>
            <w:r w:rsidRPr="00892A64">
              <w:rPr>
                <w:rFonts w:ascii="ＭＳ 明朝" w:hint="eastAsia"/>
                <w:sz w:val="14"/>
                <w:szCs w:val="14"/>
                <w:bdr w:val="single" w:sz="4" w:space="0" w:color="auto"/>
              </w:rPr>
              <w:t>提供された練習方法</w:t>
            </w:r>
            <w:r w:rsidRPr="00B37D30">
              <w:rPr>
                <w:rFonts w:ascii="ＭＳ 明朝" w:hint="eastAsia"/>
                <w:sz w:val="14"/>
                <w:szCs w:val="14"/>
              </w:rPr>
              <w:t>から、</w:t>
            </w:r>
            <w:r w:rsidRPr="00892A64">
              <w:rPr>
                <w:rFonts w:ascii="ＭＳ 明朝" w:hint="eastAsia"/>
                <w:sz w:val="14"/>
                <w:szCs w:val="14"/>
              </w:rPr>
              <w:t>自己やチームの</w:t>
            </w:r>
            <w:r w:rsidRPr="00892A64">
              <w:rPr>
                <w:rFonts w:ascii="ＭＳ 明朝" w:hint="eastAsia"/>
                <w:sz w:val="14"/>
                <w:szCs w:val="14"/>
                <w:bdr w:val="single" w:sz="4" w:space="0" w:color="auto"/>
              </w:rPr>
              <w:t>課題に応じた</w:t>
            </w:r>
            <w:r w:rsidRPr="00B37D30">
              <w:rPr>
                <w:rFonts w:ascii="ＭＳ 明朝" w:hint="eastAsia"/>
                <w:sz w:val="14"/>
                <w:szCs w:val="14"/>
                <w:bdr w:val="single" w:sz="4" w:space="0" w:color="auto"/>
              </w:rPr>
              <w:t>練習方法を選ぶ</w:t>
            </w:r>
            <w:r w:rsidRPr="00B37D30">
              <w:rPr>
                <w:rFonts w:ascii="ＭＳ 明朝" w:hint="eastAsia"/>
                <w:sz w:val="14"/>
                <w:szCs w:val="14"/>
              </w:rPr>
              <w:t>こと。</w:t>
            </w:r>
          </w:p>
        </w:tc>
        <w:tc>
          <w:tcPr>
            <w:tcW w:w="1810" w:type="dxa"/>
          </w:tcPr>
          <w:p w:rsidR="007B6453" w:rsidRPr="00B37D30" w:rsidRDefault="007B6453" w:rsidP="007B6453">
            <w:pPr>
              <w:pStyle w:val="a3"/>
              <w:adjustRightInd/>
              <w:rPr>
                <w:rFonts w:ascii="ＭＳ 明朝"/>
                <w:sz w:val="14"/>
                <w:szCs w:val="14"/>
              </w:rPr>
            </w:pPr>
            <w:r w:rsidRPr="00B37D30">
              <w:rPr>
                <w:rFonts w:ascii="ＭＳ 明朝" w:hint="eastAsia"/>
                <w:sz w:val="14"/>
                <w:szCs w:val="14"/>
              </w:rPr>
              <w:t>・</w:t>
            </w:r>
            <w:r w:rsidRPr="008D50AE">
              <w:rPr>
                <w:rFonts w:ascii="ＭＳ 明朝" w:hint="eastAsia"/>
                <w:sz w:val="14"/>
                <w:szCs w:val="14"/>
                <w:bdr w:val="single" w:sz="4" w:space="0" w:color="auto"/>
              </w:rPr>
              <w:t>提供された作戦や戦術</w:t>
            </w:r>
            <w:r w:rsidRPr="00B37D30">
              <w:rPr>
                <w:rFonts w:ascii="ＭＳ 明朝" w:hint="eastAsia"/>
                <w:sz w:val="14"/>
                <w:szCs w:val="14"/>
              </w:rPr>
              <w:t>から自己のチームや相手チームの特徴を踏まえた</w:t>
            </w:r>
            <w:r w:rsidRPr="00B37D30">
              <w:rPr>
                <w:rFonts w:ascii="ＭＳ 明朝" w:hint="eastAsia"/>
                <w:sz w:val="14"/>
                <w:szCs w:val="14"/>
                <w:bdr w:val="single" w:sz="4" w:space="0" w:color="auto"/>
              </w:rPr>
              <w:t>作戦や戦術を選ぶ</w:t>
            </w:r>
            <w:r w:rsidRPr="00B37D30">
              <w:rPr>
                <w:rFonts w:ascii="ＭＳ 明朝" w:hint="eastAsia"/>
                <w:sz w:val="14"/>
                <w:szCs w:val="14"/>
              </w:rPr>
              <w:t>こと。</w:t>
            </w:r>
          </w:p>
          <w:p w:rsidR="007B6453" w:rsidRPr="00B37D30" w:rsidRDefault="007B6453" w:rsidP="007B6453">
            <w:pPr>
              <w:pStyle w:val="a3"/>
              <w:adjustRightInd/>
              <w:rPr>
                <w:rFonts w:ascii="ＭＳ 明朝"/>
                <w:sz w:val="14"/>
                <w:szCs w:val="14"/>
              </w:rPr>
            </w:pPr>
            <w:r w:rsidRPr="00B37D30">
              <w:rPr>
                <w:rFonts w:ascii="ＭＳ 明朝" w:hint="eastAsia"/>
                <w:sz w:val="14"/>
                <w:szCs w:val="14"/>
              </w:rPr>
              <w:t>・仲間に対して、技術的な課題や有効な</w:t>
            </w:r>
            <w:r w:rsidRPr="00B37D30">
              <w:rPr>
                <w:rFonts w:ascii="ＭＳ 明朝" w:hint="eastAsia"/>
                <w:sz w:val="14"/>
                <w:szCs w:val="14"/>
                <w:bdr w:val="single" w:sz="4" w:space="0" w:color="auto"/>
              </w:rPr>
              <w:t>練習方法の選択について指摘</w:t>
            </w:r>
            <w:r w:rsidRPr="00B37D30">
              <w:rPr>
                <w:rFonts w:ascii="ＭＳ 明朝" w:hint="eastAsia"/>
                <w:sz w:val="14"/>
                <w:szCs w:val="14"/>
              </w:rPr>
              <w:t>すること。</w:t>
            </w:r>
          </w:p>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・作戦などの話合いの場面で，</w:t>
            </w:r>
            <w:r w:rsidRPr="00B37D30">
              <w:rPr>
                <w:rFonts w:ascii="ＭＳ 明朝" w:hint="eastAsia"/>
                <w:sz w:val="14"/>
                <w:szCs w:val="14"/>
                <w:bdr w:val="single" w:sz="4" w:space="0" w:color="auto"/>
              </w:rPr>
              <w:t>合意を形成</w:t>
            </w:r>
            <w:r w:rsidRPr="00B37D30">
              <w:rPr>
                <w:rFonts w:ascii="ＭＳ 明朝" w:hint="eastAsia"/>
                <w:sz w:val="14"/>
                <w:szCs w:val="14"/>
              </w:rPr>
              <w:t>するための</w:t>
            </w:r>
            <w:r w:rsidRPr="00B37D30">
              <w:rPr>
                <w:rFonts w:ascii="ＭＳ 明朝" w:hint="eastAsia"/>
                <w:sz w:val="14"/>
                <w:szCs w:val="14"/>
                <w:bdr w:val="single" w:sz="4" w:space="0" w:color="auto"/>
              </w:rPr>
              <w:t>適切なかかわり方を見付ける</w:t>
            </w:r>
            <w:r w:rsidRPr="00B37D30">
              <w:rPr>
                <w:rFonts w:ascii="ＭＳ 明朝" w:hint="eastAsia"/>
                <w:sz w:val="14"/>
                <w:szCs w:val="14"/>
              </w:rPr>
              <w:t>こと。</w:t>
            </w:r>
          </w:p>
        </w:tc>
        <w:tc>
          <w:tcPr>
            <w:tcW w:w="1811" w:type="dxa"/>
          </w:tcPr>
          <w:p w:rsidR="007B6453" w:rsidRPr="00B37D30" w:rsidRDefault="007B6453" w:rsidP="007B6453">
            <w:pPr>
              <w:pStyle w:val="a3"/>
              <w:adjustRightInd/>
              <w:rPr>
                <w:rFonts w:ascii="ＭＳ 明朝"/>
                <w:sz w:val="14"/>
                <w:szCs w:val="14"/>
              </w:rPr>
            </w:pPr>
            <w:r w:rsidRPr="00B37D30">
              <w:rPr>
                <w:rFonts w:ascii="ＭＳ 明朝" w:hint="eastAsia"/>
                <w:sz w:val="14"/>
                <w:szCs w:val="14"/>
              </w:rPr>
              <w:t>・これまでの学習を踏まえて、チームが目指す目標に応じたチームや自己の</w:t>
            </w:r>
            <w:r w:rsidRPr="00B37D30">
              <w:rPr>
                <w:rFonts w:ascii="ＭＳ 明朝" w:hint="eastAsia"/>
                <w:sz w:val="14"/>
                <w:szCs w:val="14"/>
                <w:bdr w:val="single" w:sz="4" w:space="0" w:color="auto"/>
              </w:rPr>
              <w:t>課題を設定</w:t>
            </w:r>
            <w:r w:rsidRPr="00B37D30">
              <w:rPr>
                <w:rFonts w:ascii="ＭＳ 明朝" w:hint="eastAsia"/>
                <w:sz w:val="14"/>
                <w:szCs w:val="14"/>
              </w:rPr>
              <w:t>すること。</w:t>
            </w:r>
          </w:p>
          <w:p w:rsidR="007B6453" w:rsidRPr="00B37D30" w:rsidRDefault="007B6453" w:rsidP="007B6453">
            <w:pPr>
              <w:pStyle w:val="a3"/>
              <w:adjustRightInd/>
              <w:rPr>
                <w:rFonts w:ascii="ＭＳ 明朝"/>
                <w:sz w:val="14"/>
                <w:szCs w:val="14"/>
              </w:rPr>
            </w:pPr>
            <w:r w:rsidRPr="00B37D30">
              <w:rPr>
                <w:rFonts w:ascii="ＭＳ 明朝" w:hint="eastAsia"/>
                <w:sz w:val="14"/>
                <w:szCs w:val="14"/>
              </w:rPr>
              <w:t>・課題解決の過程を踏まえて、取り組んできたチームや</w:t>
            </w:r>
            <w:r w:rsidRPr="00216FF7">
              <w:rPr>
                <w:rFonts w:ascii="ＭＳ 明朝" w:hint="eastAsia"/>
                <w:sz w:val="14"/>
                <w:szCs w:val="14"/>
              </w:rPr>
              <w:t>自己の</w:t>
            </w:r>
            <w:r w:rsidRPr="00B37D30">
              <w:rPr>
                <w:rFonts w:ascii="ＭＳ 明朝" w:hint="eastAsia"/>
                <w:sz w:val="14"/>
                <w:szCs w:val="14"/>
                <w:bdr w:val="single" w:sz="4" w:space="0" w:color="auto"/>
              </w:rPr>
              <w:t>目標と成果を検証</w:t>
            </w:r>
            <w:r w:rsidRPr="00B37D30">
              <w:rPr>
                <w:rFonts w:ascii="ＭＳ 明朝" w:hint="eastAsia"/>
                <w:sz w:val="14"/>
                <w:szCs w:val="14"/>
              </w:rPr>
              <w:t>し、</w:t>
            </w:r>
            <w:r w:rsidRPr="00B37D30">
              <w:rPr>
                <w:rFonts w:ascii="ＭＳ 明朝" w:hint="eastAsia"/>
                <w:sz w:val="14"/>
                <w:szCs w:val="14"/>
                <w:bdr w:val="single" w:sz="4" w:space="0" w:color="auto"/>
              </w:rPr>
              <w:t>課題を見直す</w:t>
            </w:r>
            <w:r w:rsidRPr="00B37D30">
              <w:rPr>
                <w:rFonts w:ascii="ＭＳ 明朝" w:hint="eastAsia"/>
                <w:sz w:val="14"/>
                <w:szCs w:val="14"/>
              </w:rPr>
              <w:t>こと。</w:t>
            </w:r>
          </w:p>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・チームの仲間の技術的な課題や有効な</w:t>
            </w:r>
            <w:r w:rsidRPr="00B37D30">
              <w:rPr>
                <w:rFonts w:ascii="ＭＳ 明朝" w:hint="eastAsia"/>
                <w:sz w:val="14"/>
                <w:szCs w:val="14"/>
                <w:bdr w:val="single" w:sz="4" w:space="0" w:color="auto"/>
              </w:rPr>
              <w:t>練習方法の選択について指摘</w:t>
            </w:r>
            <w:r w:rsidRPr="00B37D30">
              <w:rPr>
                <w:rFonts w:ascii="ＭＳ 明朝" w:hint="eastAsia"/>
                <w:sz w:val="14"/>
                <w:szCs w:val="14"/>
              </w:rPr>
              <w:t>すること。</w:t>
            </w:r>
          </w:p>
        </w:tc>
      </w:tr>
      <w:tr w:rsidR="007B6453" w:rsidTr="007B6453">
        <w:tc>
          <w:tcPr>
            <w:tcW w:w="392" w:type="dxa"/>
          </w:tcPr>
          <w:p w:rsidR="00892A64" w:rsidRDefault="00892A64" w:rsidP="007C6353">
            <w:pPr>
              <w:pStyle w:val="a3"/>
              <w:adjustRightInd/>
              <w:jc w:val="center"/>
              <w:rPr>
                <w:rFonts w:ascii="ＭＳ 明朝"/>
                <w:sz w:val="14"/>
                <w:szCs w:val="14"/>
              </w:rPr>
            </w:pPr>
          </w:p>
          <w:p w:rsidR="007B6453" w:rsidRDefault="00892A64" w:rsidP="007C6353">
            <w:pPr>
              <w:pStyle w:val="a3"/>
              <w:adjustRightInd/>
              <w:jc w:val="center"/>
              <w:rPr>
                <w:rFonts w:ascii="ＭＳ 明朝"/>
                <w:sz w:val="14"/>
                <w:szCs w:val="14"/>
              </w:rPr>
            </w:pPr>
            <w:r>
              <w:rPr>
                <w:rFonts w:ascii="ＭＳ 明朝"/>
                <w:sz w:val="14"/>
                <w:szCs w:val="14"/>
              </w:rPr>
              <w:t>学習</w:t>
            </w:r>
          </w:p>
          <w:p w:rsidR="00892A64" w:rsidRPr="00B37D30" w:rsidRDefault="00892A64" w:rsidP="007C6353">
            <w:pPr>
              <w:pStyle w:val="a3"/>
              <w:adjustRightInd/>
              <w:jc w:val="center"/>
              <w:rPr>
                <w:rFonts w:ascii="ＭＳ 明朝"/>
                <w:sz w:val="14"/>
                <w:szCs w:val="14"/>
              </w:rPr>
            </w:pPr>
            <w:r>
              <w:rPr>
                <w:rFonts w:ascii="ＭＳ 明朝" w:hint="eastAsia"/>
                <w:sz w:val="14"/>
                <w:szCs w:val="14"/>
              </w:rPr>
              <w:t>の進め方</w:t>
            </w:r>
          </w:p>
        </w:tc>
        <w:tc>
          <w:tcPr>
            <w:tcW w:w="1134" w:type="dxa"/>
          </w:tcPr>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たっぷりとゲームを味わいながら、楽しさを追求し、指導者が用意した課題をもとに学習を進める。</w:t>
            </w:r>
          </w:p>
        </w:tc>
        <w:tc>
          <w:tcPr>
            <w:tcW w:w="1559" w:type="dxa"/>
          </w:tcPr>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易しいゲームをたっぷりと味わい、児童らの必要感に応じながら指導者とともに全員共通の課題を中心に学習を進める。</w:t>
            </w:r>
          </w:p>
        </w:tc>
        <w:tc>
          <w:tcPr>
            <w:tcW w:w="1559" w:type="dxa"/>
          </w:tcPr>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児童らの必要感を持たせるようにチームごとに課題を設定し、学習に取り組ませる。はじめの段階では、指導者が課題を用意し、課題を選択させる場合もある｡</w:t>
            </w:r>
          </w:p>
        </w:tc>
        <w:tc>
          <w:tcPr>
            <w:tcW w:w="1589" w:type="dxa"/>
          </w:tcPr>
          <w:p w:rsidR="007B6453" w:rsidRPr="00B37D30" w:rsidRDefault="007C6353" w:rsidP="007B6453">
            <w:pPr>
              <w:pStyle w:val="a3"/>
              <w:adjustRightInd/>
              <w:jc w:val="left"/>
              <w:rPr>
                <w:rFonts w:ascii="ＭＳ 明朝"/>
                <w:sz w:val="14"/>
                <w:szCs w:val="14"/>
              </w:rPr>
            </w:pPr>
            <w:r>
              <w:rPr>
                <w:rFonts w:ascii="ＭＳ 明朝" w:hint="eastAsia"/>
                <w:sz w:val="14"/>
                <w:szCs w:val="14"/>
              </w:rPr>
              <w:t>生徒に必要</w:t>
            </w:r>
            <w:r w:rsidR="007B6453" w:rsidRPr="00B37D30">
              <w:rPr>
                <w:rFonts w:ascii="ＭＳ 明朝" w:hint="eastAsia"/>
                <w:sz w:val="14"/>
                <w:szCs w:val="14"/>
              </w:rPr>
              <w:t>感を持たせるように、チームごとに課題を設定し、学習に取り組ませる。また,新たな課題に気づき、自己やチームで解決を図ろうとする場合もでてくる。</w:t>
            </w:r>
          </w:p>
        </w:tc>
        <w:tc>
          <w:tcPr>
            <w:tcW w:w="1810" w:type="dxa"/>
          </w:tcPr>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チームごとに課題を見付け、学習に取り組ませる。はじめの段階では、指導者が課題を用意し、課題を選択させる場合もある。また、新たな課題に気づき、自己やチームで解決を図ろうとする場合もでてくる。</w:t>
            </w:r>
          </w:p>
        </w:tc>
        <w:tc>
          <w:tcPr>
            <w:tcW w:w="1811" w:type="dxa"/>
          </w:tcPr>
          <w:p w:rsidR="007B6453" w:rsidRPr="00B37D30" w:rsidRDefault="007B6453" w:rsidP="007B6453">
            <w:pPr>
              <w:pStyle w:val="a3"/>
              <w:adjustRightInd/>
              <w:jc w:val="left"/>
              <w:rPr>
                <w:rFonts w:ascii="ＭＳ 明朝"/>
                <w:sz w:val="14"/>
                <w:szCs w:val="14"/>
              </w:rPr>
            </w:pPr>
            <w:r w:rsidRPr="00B37D30">
              <w:rPr>
                <w:rFonts w:ascii="ＭＳ 明朝" w:hint="eastAsia"/>
                <w:sz w:val="14"/>
                <w:szCs w:val="14"/>
              </w:rPr>
              <w:t>自分たちのチームや自己の状況に応じて課題を選択したり、自分たちで課題を設定したり見直したりしながら学習を進めていく。</w:t>
            </w:r>
          </w:p>
        </w:tc>
      </w:tr>
    </w:tbl>
    <w:p w:rsidR="008A4E89" w:rsidRDefault="007B6453" w:rsidP="008A4E89">
      <w:pPr>
        <w:pStyle w:val="a3"/>
        <w:adjustRightInd/>
        <w:jc w:val="left"/>
        <w:rPr>
          <w:rFonts w:ascii="ＭＳ 明朝" w:hAnsi="ＭＳ 明朝"/>
        </w:rPr>
      </w:pPr>
      <w:r>
        <w:rPr>
          <w:rFonts w:hint="eastAsia"/>
          <w:noProof/>
        </w:rPr>
        <w:drawing>
          <wp:anchor distT="0" distB="0" distL="114300" distR="114300" simplePos="0" relativeHeight="252211200" behindDoc="0" locked="0" layoutInCell="1" allowOverlap="1" wp14:anchorId="71C1E99D" wp14:editId="372C0DF8">
            <wp:simplePos x="0" y="0"/>
            <wp:positionH relativeFrom="column">
              <wp:posOffset>146685</wp:posOffset>
            </wp:positionH>
            <wp:positionV relativeFrom="paragraph">
              <wp:posOffset>5328285</wp:posOffset>
            </wp:positionV>
            <wp:extent cx="6038850" cy="22764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35.JPG"/>
                    <pic:cNvPicPr/>
                  </pic:nvPicPr>
                  <pic:blipFill rotWithShape="1">
                    <a:blip r:embed="rId19">
                      <a:extLst>
                        <a:ext uri="{28A0092B-C50C-407E-A947-70E740481C1C}">
                          <a14:useLocalDpi xmlns:a14="http://schemas.microsoft.com/office/drawing/2010/main" val="0"/>
                        </a:ext>
                      </a:extLst>
                    </a:blip>
                    <a:srcRect t="8305" b="26718"/>
                    <a:stretch/>
                  </pic:blipFill>
                  <pic:spPr bwMode="auto">
                    <a:xfrm>
                      <a:off x="0" y="0"/>
                      <a:ext cx="6038850"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4E89" w:rsidRDefault="008A4E89" w:rsidP="008A4E89">
      <w:pPr>
        <w:pStyle w:val="a3"/>
        <w:adjustRightInd/>
        <w:jc w:val="left"/>
        <w:rPr>
          <w:rFonts w:ascii="ＭＳ 明朝" w:hAnsi="ＭＳ 明朝"/>
        </w:rPr>
      </w:pPr>
    </w:p>
    <w:p w:rsidR="008A4E89" w:rsidRDefault="008A4E89" w:rsidP="008A4E89">
      <w:pPr>
        <w:pStyle w:val="a3"/>
        <w:adjustRightInd/>
        <w:jc w:val="left"/>
        <w:rPr>
          <w:rFonts w:ascii="ＭＳ 明朝" w:hAnsi="ＭＳ 明朝"/>
        </w:rPr>
      </w:pPr>
    </w:p>
    <w:p w:rsidR="008A4E89" w:rsidRDefault="008A4E89" w:rsidP="008A4E89">
      <w:pPr>
        <w:pStyle w:val="a3"/>
        <w:adjustRightInd/>
        <w:jc w:val="left"/>
        <w:rPr>
          <w:rFonts w:ascii="ＭＳ 明朝" w:hAnsi="ＭＳ 明朝"/>
        </w:rPr>
      </w:pPr>
    </w:p>
    <w:p w:rsidR="008A4E89" w:rsidRDefault="008A4E89" w:rsidP="008A4E89">
      <w:pPr>
        <w:pStyle w:val="a3"/>
        <w:adjustRightInd/>
        <w:jc w:val="left"/>
        <w:rPr>
          <w:rFonts w:ascii="ＭＳ 明朝" w:hAnsi="ＭＳ 明朝"/>
        </w:rPr>
      </w:pPr>
    </w:p>
    <w:p w:rsidR="008A4E89" w:rsidRDefault="008A4E89" w:rsidP="008A4E89">
      <w:pPr>
        <w:pStyle w:val="a3"/>
        <w:adjustRightInd/>
        <w:jc w:val="left"/>
        <w:rPr>
          <w:rFonts w:ascii="ＭＳ 明朝" w:hAnsi="ＭＳ 明朝"/>
        </w:rPr>
      </w:pPr>
    </w:p>
    <w:p w:rsidR="008A4E89" w:rsidRDefault="007C6353" w:rsidP="008A4E89">
      <w:pPr>
        <w:pStyle w:val="a3"/>
        <w:adjustRightInd/>
        <w:jc w:val="left"/>
        <w:rPr>
          <w:rFonts w:ascii="ＭＳ 明朝" w:hAnsi="ＭＳ 明朝"/>
        </w:rPr>
      </w:pPr>
      <w:r>
        <w:rPr>
          <w:rFonts w:ascii="ＭＳ 明朝" w:hAnsi="ＭＳ 明朝" w:hint="eastAsia"/>
          <w:noProof/>
        </w:rPr>
        <mc:AlternateContent>
          <mc:Choice Requires="wps">
            <w:drawing>
              <wp:anchor distT="0" distB="0" distL="114300" distR="114300" simplePos="0" relativeHeight="252215296" behindDoc="0" locked="0" layoutInCell="1" allowOverlap="1" wp14:anchorId="4FBBE951" wp14:editId="76F2B31F">
                <wp:simplePos x="0" y="0"/>
                <wp:positionH relativeFrom="column">
                  <wp:posOffset>4604385</wp:posOffset>
                </wp:positionH>
                <wp:positionV relativeFrom="paragraph">
                  <wp:posOffset>94615</wp:posOffset>
                </wp:positionV>
                <wp:extent cx="1390650" cy="866775"/>
                <wp:effectExtent l="0" t="0" r="19050" b="28575"/>
                <wp:wrapNone/>
                <wp:docPr id="135" name="正方形/長方形 135"/>
                <wp:cNvGraphicFramePr/>
                <a:graphic xmlns:a="http://schemas.openxmlformats.org/drawingml/2006/main">
                  <a:graphicData uri="http://schemas.microsoft.com/office/word/2010/wordprocessingShape">
                    <wps:wsp>
                      <wps:cNvSpPr/>
                      <wps:spPr>
                        <a:xfrm>
                          <a:off x="0" y="0"/>
                          <a:ext cx="1390650" cy="866775"/>
                        </a:xfrm>
                        <a:prstGeom prst="rect">
                          <a:avLst/>
                        </a:prstGeom>
                        <a:solidFill>
                          <a:sysClr val="window" lastClr="FFFFFF"/>
                        </a:solidFill>
                        <a:ln w="15875" cap="flat" cmpd="sng" algn="ctr">
                          <a:solidFill>
                            <a:sysClr val="windowText" lastClr="000000"/>
                          </a:solidFill>
                          <a:prstDash val="solid"/>
                        </a:ln>
                        <a:effectLst/>
                      </wps:spPr>
                      <wps:txbx>
                        <w:txbxContent>
                          <w:p w:rsidR="007C6353" w:rsidRPr="007C6353" w:rsidRDefault="007C6353" w:rsidP="007C6353">
                            <w:pPr>
                              <w:ind w:left="162" w:hangingChars="100" w:hanging="162"/>
                              <w:jc w:val="center"/>
                              <w:rPr>
                                <w:rFonts w:ascii="HG創英角ｺﾞｼｯｸUB" w:eastAsia="HG創英角ｺﾞｼｯｸUB" w:hAnsi="HG創英角ｺﾞｼｯｸUB"/>
                                <w:sz w:val="16"/>
                                <w:szCs w:val="16"/>
                              </w:rPr>
                            </w:pPr>
                            <w:r w:rsidRPr="007C6353">
                              <w:rPr>
                                <w:rFonts w:ascii="HG創英角ｺﾞｼｯｸUB" w:eastAsia="HG創英角ｺﾞｼｯｸUB" w:hAnsi="HG創英角ｺﾞｼｯｸUB" w:hint="eastAsia"/>
                                <w:sz w:val="16"/>
                                <w:szCs w:val="16"/>
                              </w:rPr>
                              <w:t>めざす生徒像</w:t>
                            </w:r>
                          </w:p>
                          <w:p w:rsidR="008A4E89" w:rsidRPr="00026F9F" w:rsidRDefault="008A4E89" w:rsidP="008A4E89">
                            <w:pPr>
                              <w:ind w:left="162" w:hangingChars="100" w:hanging="162"/>
                              <w:rPr>
                                <w:sz w:val="16"/>
                                <w:szCs w:val="16"/>
                              </w:rPr>
                            </w:pPr>
                            <w:r w:rsidRPr="00026F9F">
                              <w:rPr>
                                <w:rFonts w:hint="eastAsia"/>
                                <w:sz w:val="16"/>
                                <w:szCs w:val="16"/>
                              </w:rPr>
                              <w:t>・</w:t>
                            </w:r>
                            <w:r>
                              <w:rPr>
                                <w:rFonts w:hint="eastAsia"/>
                                <w:sz w:val="16"/>
                                <w:szCs w:val="16"/>
                              </w:rPr>
                              <w:t>課題の設定</w:t>
                            </w:r>
                          </w:p>
                          <w:p w:rsidR="008A4E89" w:rsidRDefault="008A4E89" w:rsidP="008A4E89">
                            <w:pPr>
                              <w:ind w:left="81" w:hangingChars="50" w:hanging="81"/>
                              <w:rPr>
                                <w:sz w:val="16"/>
                                <w:szCs w:val="16"/>
                              </w:rPr>
                            </w:pPr>
                            <w:r w:rsidRPr="00026F9F">
                              <w:rPr>
                                <w:rFonts w:hint="eastAsia"/>
                                <w:sz w:val="16"/>
                                <w:szCs w:val="16"/>
                              </w:rPr>
                              <w:t>・課題</w:t>
                            </w:r>
                            <w:r>
                              <w:rPr>
                                <w:rFonts w:hint="eastAsia"/>
                                <w:sz w:val="16"/>
                                <w:szCs w:val="16"/>
                              </w:rPr>
                              <w:t>の見直し、検討</w:t>
                            </w:r>
                          </w:p>
                          <w:p w:rsidR="008A4E89" w:rsidRPr="0084107B" w:rsidRDefault="008A4E89" w:rsidP="008A4E89">
                            <w:pPr>
                              <w:ind w:left="81" w:hangingChars="50" w:hanging="81"/>
                              <w:rPr>
                                <w:sz w:val="16"/>
                                <w:szCs w:val="16"/>
                              </w:rPr>
                            </w:pPr>
                            <w:r>
                              <w:rPr>
                                <w:rFonts w:hint="eastAsia"/>
                                <w:sz w:val="16"/>
                                <w:szCs w:val="16"/>
                              </w:rPr>
                              <w:t>・新たな課題を見つける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5" o:spid="_x0000_s1026" style="position:absolute;margin-left:362.55pt;margin-top:7.45pt;width:109.5pt;height:68.2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" fillcolor="window" strokecolor="windowText" strokeweight="1.25pt">
                <v:textbox>
                  <w:txbxContent>
                    <w:p w:rsidR="007C6353" w:rsidRPr="007C6353" w:rsidRDefault="007C6353" w:rsidP="007C6353">
                      <w:pPr>
                        <w:ind w:left="162" w:hangingChars="100" w:hanging="162"/>
                        <w:jc w:val="center"/>
                        <w:rPr>
                          <w:rFonts w:ascii="HG創英角ｺﾞｼｯｸUB" w:eastAsia="HG創英角ｺﾞｼｯｸUB" w:hAnsi="HG創英角ｺﾞｼｯｸUB"/>
                          <w:sz w:val="16"/>
                          <w:szCs w:val="16"/>
                        </w:rPr>
                      </w:pPr>
                      <w:r w:rsidRPr="007C6353">
                        <w:rPr>
                          <w:rFonts w:ascii="HG創英角ｺﾞｼｯｸUB" w:eastAsia="HG創英角ｺﾞｼｯｸUB" w:hAnsi="HG創英角ｺﾞｼｯｸUB" w:hint="eastAsia"/>
                          <w:sz w:val="16"/>
                          <w:szCs w:val="16"/>
                        </w:rPr>
                        <w:t>めざす生徒像</w:t>
                      </w:r>
                    </w:p>
                    <w:p w:rsidR="008A4E89" w:rsidRPr="00026F9F" w:rsidRDefault="008A4E89" w:rsidP="008A4E89">
                      <w:pPr>
                        <w:ind w:left="162" w:hangingChars="100" w:hanging="162"/>
                        <w:rPr>
                          <w:sz w:val="16"/>
                          <w:szCs w:val="16"/>
                        </w:rPr>
                      </w:pPr>
                      <w:r w:rsidRPr="00026F9F">
                        <w:rPr>
                          <w:rFonts w:hint="eastAsia"/>
                          <w:sz w:val="16"/>
                          <w:szCs w:val="16"/>
                        </w:rPr>
                        <w:t>・</w:t>
                      </w:r>
                      <w:r>
                        <w:rPr>
                          <w:rFonts w:hint="eastAsia"/>
                          <w:sz w:val="16"/>
                          <w:szCs w:val="16"/>
                        </w:rPr>
                        <w:t>課題の設定</w:t>
                      </w:r>
                    </w:p>
                    <w:p w:rsidR="008A4E89" w:rsidRDefault="008A4E89" w:rsidP="008A4E89">
                      <w:pPr>
                        <w:ind w:left="81" w:hangingChars="50" w:hanging="81"/>
                        <w:rPr>
                          <w:sz w:val="16"/>
                          <w:szCs w:val="16"/>
                        </w:rPr>
                      </w:pPr>
                      <w:r w:rsidRPr="00026F9F">
                        <w:rPr>
                          <w:rFonts w:hint="eastAsia"/>
                          <w:sz w:val="16"/>
                          <w:szCs w:val="16"/>
                        </w:rPr>
                        <w:t>・課題</w:t>
                      </w:r>
                      <w:r>
                        <w:rPr>
                          <w:rFonts w:hint="eastAsia"/>
                          <w:sz w:val="16"/>
                          <w:szCs w:val="16"/>
                        </w:rPr>
                        <w:t>の見直し、検討</w:t>
                      </w:r>
                    </w:p>
                    <w:p w:rsidR="008A4E89" w:rsidRPr="0084107B" w:rsidRDefault="008A4E89" w:rsidP="008A4E89">
                      <w:pPr>
                        <w:ind w:left="81" w:hangingChars="50" w:hanging="81"/>
                        <w:rPr>
                          <w:sz w:val="16"/>
                          <w:szCs w:val="16"/>
                        </w:rPr>
                      </w:pPr>
                      <w:r>
                        <w:rPr>
                          <w:rFonts w:hint="eastAsia"/>
                          <w:sz w:val="16"/>
                          <w:szCs w:val="16"/>
                        </w:rPr>
                        <w:t>・新たな課題を見つける</w:t>
                      </w:r>
                    </w:p>
                  </w:txbxContent>
                </v:textbox>
              </v:rect>
            </w:pict>
          </mc:Fallback>
        </mc:AlternateContent>
      </w:r>
    </w:p>
    <w:p w:rsidR="008A4E89" w:rsidRDefault="008A4E89" w:rsidP="008A4E89">
      <w:pPr>
        <w:pStyle w:val="a3"/>
        <w:adjustRightInd/>
        <w:jc w:val="left"/>
        <w:rPr>
          <w:rFonts w:ascii="ＭＳ 明朝" w:hAnsi="ＭＳ 明朝"/>
        </w:rPr>
      </w:pPr>
    </w:p>
    <w:p w:rsidR="008A4E89" w:rsidRDefault="008D50AE" w:rsidP="008A4E89">
      <w:pPr>
        <w:pStyle w:val="a3"/>
        <w:adjustRightInd/>
        <w:jc w:val="left"/>
        <w:rPr>
          <w:rFonts w:ascii="ＭＳ 明朝" w:hAnsi="ＭＳ 明朝"/>
        </w:rPr>
      </w:pPr>
      <w:r>
        <w:rPr>
          <w:rFonts w:ascii="ＭＳ 明朝" w:hAnsi="ＭＳ 明朝" w:hint="eastAsia"/>
          <w:noProof/>
        </w:rPr>
        <mc:AlternateContent>
          <mc:Choice Requires="wps">
            <w:drawing>
              <wp:anchor distT="0" distB="0" distL="114300" distR="114300" simplePos="0" relativeHeight="252214272" behindDoc="0" locked="0" layoutInCell="1" allowOverlap="1" wp14:anchorId="4F05DE31" wp14:editId="2F29EF18">
                <wp:simplePos x="0" y="0"/>
                <wp:positionH relativeFrom="column">
                  <wp:posOffset>3194685</wp:posOffset>
                </wp:positionH>
                <wp:positionV relativeFrom="paragraph">
                  <wp:posOffset>149860</wp:posOffset>
                </wp:positionV>
                <wp:extent cx="1266825" cy="742950"/>
                <wp:effectExtent l="0" t="0" r="28575" b="19050"/>
                <wp:wrapNone/>
                <wp:docPr id="136" name="正方形/長方形 136"/>
                <wp:cNvGraphicFramePr/>
                <a:graphic xmlns:a="http://schemas.openxmlformats.org/drawingml/2006/main">
                  <a:graphicData uri="http://schemas.microsoft.com/office/word/2010/wordprocessingShape">
                    <wps:wsp>
                      <wps:cNvSpPr/>
                      <wps:spPr>
                        <a:xfrm>
                          <a:off x="0" y="0"/>
                          <a:ext cx="1266825" cy="742950"/>
                        </a:xfrm>
                        <a:prstGeom prst="rect">
                          <a:avLst/>
                        </a:prstGeom>
                        <a:solidFill>
                          <a:sysClr val="window" lastClr="FFFFFF"/>
                        </a:solidFill>
                        <a:ln w="15875" cap="flat" cmpd="sng" algn="ctr">
                          <a:solidFill>
                            <a:sysClr val="windowText" lastClr="000000"/>
                          </a:solidFill>
                          <a:prstDash val="solid"/>
                        </a:ln>
                        <a:effectLst/>
                      </wps:spPr>
                      <wps:txbx>
                        <w:txbxContent>
                          <w:p w:rsidR="008A4E89" w:rsidRDefault="008A4E89" w:rsidP="008A4E89">
                            <w:pPr>
                              <w:ind w:left="162" w:hangingChars="100" w:hanging="162"/>
                              <w:rPr>
                                <w:sz w:val="16"/>
                                <w:szCs w:val="16"/>
                              </w:rPr>
                            </w:pPr>
                            <w:r>
                              <w:rPr>
                                <w:rFonts w:hint="eastAsia"/>
                                <w:sz w:val="16"/>
                                <w:szCs w:val="16"/>
                              </w:rPr>
                              <w:t>・</w:t>
                            </w:r>
                            <w:r w:rsidRPr="00026F9F">
                              <w:rPr>
                                <w:rFonts w:hint="eastAsia"/>
                                <w:sz w:val="16"/>
                                <w:szCs w:val="16"/>
                              </w:rPr>
                              <w:t>練習方法の選択</w:t>
                            </w:r>
                            <w:r>
                              <w:rPr>
                                <w:rFonts w:hint="eastAsia"/>
                                <w:sz w:val="16"/>
                                <w:szCs w:val="16"/>
                              </w:rPr>
                              <w:t>に</w:t>
                            </w:r>
                          </w:p>
                          <w:p w:rsidR="008A4E89" w:rsidRPr="00026F9F" w:rsidRDefault="008A4E89" w:rsidP="008A4E89">
                            <w:pPr>
                              <w:ind w:leftChars="76" w:left="161"/>
                              <w:rPr>
                                <w:sz w:val="16"/>
                                <w:szCs w:val="16"/>
                              </w:rPr>
                            </w:pPr>
                            <w:r>
                              <w:rPr>
                                <w:rFonts w:hint="eastAsia"/>
                                <w:sz w:val="16"/>
                                <w:szCs w:val="16"/>
                              </w:rPr>
                              <w:t>ついて指摘</w:t>
                            </w:r>
                          </w:p>
                          <w:p w:rsidR="008A4E89" w:rsidRPr="00026F9F" w:rsidRDefault="008A4E89" w:rsidP="008A4E89">
                            <w:pPr>
                              <w:ind w:left="81" w:hangingChars="50" w:hanging="81"/>
                              <w:rPr>
                                <w:sz w:val="16"/>
                                <w:szCs w:val="16"/>
                              </w:rPr>
                            </w:pPr>
                            <w:r w:rsidRPr="00026F9F">
                              <w:rPr>
                                <w:rFonts w:hint="eastAsia"/>
                                <w:sz w:val="16"/>
                                <w:szCs w:val="16"/>
                              </w:rPr>
                              <w:t>・課題</w:t>
                            </w:r>
                            <w:r>
                              <w:rPr>
                                <w:rFonts w:hint="eastAsia"/>
                                <w:sz w:val="16"/>
                                <w:szCs w:val="16"/>
                              </w:rPr>
                              <w:t>の設定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6" o:spid="_x0000_s1027" style="position:absolute;margin-left:251.55pt;margin-top:11.8pt;width:99.75pt;height:58.5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" fillcolor="window" strokecolor="windowText" strokeweight="1.25pt">
                <v:textbox>
                  <w:txbxContent>
                    <w:p w:rsidR="008A4E89" w:rsidRDefault="008A4E89" w:rsidP="008A4E89">
                      <w:pPr>
                        <w:ind w:left="162" w:hangingChars="100" w:hanging="162"/>
                        <w:rPr>
                          <w:sz w:val="16"/>
                          <w:szCs w:val="16"/>
                        </w:rPr>
                      </w:pPr>
                      <w:r>
                        <w:rPr>
                          <w:rFonts w:hint="eastAsia"/>
                          <w:sz w:val="16"/>
                          <w:szCs w:val="16"/>
                        </w:rPr>
                        <w:t>・</w:t>
                      </w:r>
                      <w:r w:rsidRPr="00026F9F">
                        <w:rPr>
                          <w:rFonts w:hint="eastAsia"/>
                          <w:sz w:val="16"/>
                          <w:szCs w:val="16"/>
                        </w:rPr>
                        <w:t>練習方法の選択</w:t>
                      </w:r>
                      <w:r>
                        <w:rPr>
                          <w:rFonts w:hint="eastAsia"/>
                          <w:sz w:val="16"/>
                          <w:szCs w:val="16"/>
                        </w:rPr>
                        <w:t>に</w:t>
                      </w:r>
                    </w:p>
                    <w:p w:rsidR="008A4E89" w:rsidRPr="00026F9F" w:rsidRDefault="008A4E89" w:rsidP="008A4E89">
                      <w:pPr>
                        <w:ind w:leftChars="76" w:left="161"/>
                        <w:rPr>
                          <w:sz w:val="16"/>
                          <w:szCs w:val="16"/>
                        </w:rPr>
                      </w:pPr>
                      <w:r>
                        <w:rPr>
                          <w:rFonts w:hint="eastAsia"/>
                          <w:sz w:val="16"/>
                          <w:szCs w:val="16"/>
                        </w:rPr>
                        <w:t>ついて指摘</w:t>
                      </w:r>
                    </w:p>
                    <w:p w:rsidR="008A4E89" w:rsidRPr="00026F9F" w:rsidRDefault="008A4E89" w:rsidP="008A4E89">
                      <w:pPr>
                        <w:ind w:left="81" w:hangingChars="50" w:hanging="81"/>
                        <w:rPr>
                          <w:sz w:val="16"/>
                          <w:szCs w:val="16"/>
                        </w:rPr>
                      </w:pPr>
                      <w:r w:rsidRPr="00026F9F">
                        <w:rPr>
                          <w:rFonts w:hint="eastAsia"/>
                          <w:sz w:val="16"/>
                          <w:szCs w:val="16"/>
                        </w:rPr>
                        <w:t>・課題</w:t>
                      </w:r>
                      <w:r>
                        <w:rPr>
                          <w:rFonts w:hint="eastAsia"/>
                          <w:sz w:val="16"/>
                          <w:szCs w:val="16"/>
                        </w:rPr>
                        <w:t>の設定</w:t>
                      </w:r>
                    </w:p>
                  </w:txbxContent>
                </v:textbox>
              </v:rect>
            </w:pict>
          </mc:Fallback>
        </mc:AlternateContent>
      </w:r>
    </w:p>
    <w:p w:rsidR="008A4E89" w:rsidRDefault="008D50AE" w:rsidP="008A4E89">
      <w:pPr>
        <w:pStyle w:val="a3"/>
        <w:adjustRightInd/>
        <w:jc w:val="left"/>
        <w:rPr>
          <w:rFonts w:ascii="ＭＳ 明朝" w:hAnsi="ＭＳ 明朝"/>
        </w:rPr>
      </w:pPr>
      <w:r>
        <w:rPr>
          <w:rFonts w:ascii="ＭＳ 明朝" w:hAnsi="ＭＳ 明朝" w:hint="eastAsia"/>
          <w:noProof/>
        </w:rPr>
        <mc:AlternateContent>
          <mc:Choice Requires="wps">
            <w:drawing>
              <wp:anchor distT="0" distB="0" distL="114300" distR="114300" simplePos="0" relativeHeight="252212224" behindDoc="0" locked="0" layoutInCell="1" allowOverlap="1" wp14:anchorId="28C0E649" wp14:editId="0B4F35E5">
                <wp:simplePos x="0" y="0"/>
                <wp:positionH relativeFrom="column">
                  <wp:posOffset>1635125</wp:posOffset>
                </wp:positionH>
                <wp:positionV relativeFrom="paragraph">
                  <wp:posOffset>127000</wp:posOffset>
                </wp:positionV>
                <wp:extent cx="1390650" cy="742950"/>
                <wp:effectExtent l="0" t="0" r="19050" b="19050"/>
                <wp:wrapNone/>
                <wp:docPr id="137" name="正方形/長方形 137"/>
                <wp:cNvGraphicFramePr/>
                <a:graphic xmlns:a="http://schemas.openxmlformats.org/drawingml/2006/main">
                  <a:graphicData uri="http://schemas.microsoft.com/office/word/2010/wordprocessingShape">
                    <wps:wsp>
                      <wps:cNvSpPr/>
                      <wps:spPr>
                        <a:xfrm>
                          <a:off x="0" y="0"/>
                          <a:ext cx="1390650" cy="742950"/>
                        </a:xfrm>
                        <a:prstGeom prst="rect">
                          <a:avLst/>
                        </a:prstGeom>
                        <a:solidFill>
                          <a:sysClr val="window" lastClr="FFFFFF"/>
                        </a:solidFill>
                        <a:ln w="15875" cap="flat" cmpd="sng" algn="ctr">
                          <a:solidFill>
                            <a:sysClr val="windowText" lastClr="000000"/>
                          </a:solidFill>
                          <a:prstDash val="solid"/>
                        </a:ln>
                        <a:effectLst/>
                      </wps:spPr>
                      <wps:txbx>
                        <w:txbxContent>
                          <w:p w:rsidR="008A4E89" w:rsidRPr="00026F9F" w:rsidRDefault="008A4E89" w:rsidP="008A4E89">
                            <w:pPr>
                              <w:rPr>
                                <w:sz w:val="16"/>
                                <w:szCs w:val="16"/>
                              </w:rPr>
                            </w:pPr>
                            <w:r>
                              <w:rPr>
                                <w:rFonts w:hint="eastAsia"/>
                                <w:sz w:val="16"/>
                                <w:szCs w:val="16"/>
                              </w:rPr>
                              <w:t>・</w:t>
                            </w:r>
                            <w:r w:rsidRPr="00026F9F">
                              <w:rPr>
                                <w:rFonts w:hint="eastAsia"/>
                                <w:sz w:val="16"/>
                                <w:szCs w:val="16"/>
                              </w:rPr>
                              <w:t>練習方法の選択</w:t>
                            </w:r>
                          </w:p>
                          <w:p w:rsidR="008A4E89" w:rsidRDefault="008A4E89" w:rsidP="008A4E89">
                            <w:pPr>
                              <w:ind w:left="81" w:hangingChars="50" w:hanging="81"/>
                              <w:rPr>
                                <w:sz w:val="16"/>
                                <w:szCs w:val="16"/>
                              </w:rPr>
                            </w:pPr>
                            <w:r>
                              <w:rPr>
                                <w:rFonts w:hint="eastAsia"/>
                                <w:sz w:val="16"/>
                                <w:szCs w:val="16"/>
                              </w:rPr>
                              <w:t>・</w:t>
                            </w:r>
                            <w:r w:rsidRPr="00026F9F">
                              <w:rPr>
                                <w:rFonts w:hint="eastAsia"/>
                                <w:sz w:val="16"/>
                                <w:szCs w:val="16"/>
                              </w:rPr>
                              <w:t>課題解決のポイント</w:t>
                            </w:r>
                          </w:p>
                          <w:p w:rsidR="008A4E89" w:rsidRPr="00026F9F" w:rsidRDefault="008A4E89" w:rsidP="008A4E89">
                            <w:pPr>
                              <w:ind w:leftChars="38" w:left="81" w:firstLineChars="50" w:firstLine="81"/>
                              <w:rPr>
                                <w:sz w:val="16"/>
                                <w:szCs w:val="16"/>
                              </w:rPr>
                            </w:pPr>
                            <w:r w:rsidRPr="00026F9F">
                              <w:rPr>
                                <w:rFonts w:hint="eastAsia"/>
                                <w:sz w:val="16"/>
                                <w:szCs w:val="16"/>
                              </w:rPr>
                              <w:t>を見つける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7" o:spid="_x0000_s1028" style="position:absolute;margin-left:128.75pt;margin-top:10pt;width:109.5pt;height:58.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" fillcolor="window" strokecolor="windowText" strokeweight="1.25pt">
                <v:textbox>
                  <w:txbxContent>
                    <w:p w:rsidR="008A4E89" w:rsidRPr="00026F9F" w:rsidRDefault="008A4E89" w:rsidP="008A4E89">
                      <w:pPr>
                        <w:rPr>
                          <w:sz w:val="16"/>
                          <w:szCs w:val="16"/>
                        </w:rPr>
                      </w:pPr>
                      <w:r>
                        <w:rPr>
                          <w:rFonts w:hint="eastAsia"/>
                          <w:sz w:val="16"/>
                          <w:szCs w:val="16"/>
                        </w:rPr>
                        <w:t>・</w:t>
                      </w:r>
                      <w:r w:rsidRPr="00026F9F">
                        <w:rPr>
                          <w:rFonts w:hint="eastAsia"/>
                          <w:sz w:val="16"/>
                          <w:szCs w:val="16"/>
                        </w:rPr>
                        <w:t>練習方法の選択</w:t>
                      </w:r>
                    </w:p>
                    <w:p w:rsidR="008A4E89" w:rsidRDefault="008A4E89" w:rsidP="008A4E89">
                      <w:pPr>
                        <w:ind w:left="81" w:hangingChars="50" w:hanging="81"/>
                        <w:rPr>
                          <w:sz w:val="16"/>
                          <w:szCs w:val="16"/>
                        </w:rPr>
                      </w:pPr>
                      <w:r>
                        <w:rPr>
                          <w:rFonts w:hint="eastAsia"/>
                          <w:sz w:val="16"/>
                          <w:szCs w:val="16"/>
                        </w:rPr>
                        <w:t>・</w:t>
                      </w:r>
                      <w:r w:rsidRPr="00026F9F">
                        <w:rPr>
                          <w:rFonts w:hint="eastAsia"/>
                          <w:sz w:val="16"/>
                          <w:szCs w:val="16"/>
                        </w:rPr>
                        <w:t>課題解決のポイント</w:t>
                      </w:r>
                    </w:p>
                    <w:p w:rsidR="008A4E89" w:rsidRPr="00026F9F" w:rsidRDefault="008A4E89" w:rsidP="008A4E89">
                      <w:pPr>
                        <w:ind w:leftChars="38" w:left="81" w:firstLineChars="50" w:firstLine="81"/>
                        <w:rPr>
                          <w:sz w:val="16"/>
                          <w:szCs w:val="16"/>
                        </w:rPr>
                      </w:pPr>
                      <w:r w:rsidRPr="00026F9F">
                        <w:rPr>
                          <w:rFonts w:hint="eastAsia"/>
                          <w:sz w:val="16"/>
                          <w:szCs w:val="16"/>
                        </w:rPr>
                        <w:t>を見つける</w:t>
                      </w:r>
                    </w:p>
                  </w:txbxContent>
                </v:textbox>
              </v:rect>
            </w:pict>
          </mc:Fallback>
        </mc:AlternateContent>
      </w:r>
    </w:p>
    <w:p w:rsidR="008A4E89" w:rsidRDefault="008D50AE" w:rsidP="008A4E89">
      <w:pPr>
        <w:pStyle w:val="a3"/>
        <w:adjustRightInd/>
        <w:jc w:val="left"/>
        <w:rPr>
          <w:rFonts w:ascii="ＭＳ 明朝" w:hAnsi="ＭＳ 明朝"/>
        </w:rPr>
      </w:pPr>
      <w:r>
        <w:rPr>
          <w:rFonts w:ascii="ＭＳ 明朝" w:hAnsi="ＭＳ 明朝" w:hint="eastAsia"/>
          <w:noProof/>
        </w:rPr>
        <mc:AlternateContent>
          <mc:Choice Requires="wps">
            <w:drawing>
              <wp:anchor distT="0" distB="0" distL="114300" distR="114300" simplePos="0" relativeHeight="252213248" behindDoc="0" locked="0" layoutInCell="1" allowOverlap="1" wp14:anchorId="198073CF" wp14:editId="6FE79421">
                <wp:simplePos x="0" y="0"/>
                <wp:positionH relativeFrom="column">
                  <wp:posOffset>120015</wp:posOffset>
                </wp:positionH>
                <wp:positionV relativeFrom="paragraph">
                  <wp:posOffset>90170</wp:posOffset>
                </wp:positionV>
                <wp:extent cx="1390650" cy="742950"/>
                <wp:effectExtent l="0" t="0" r="19050" b="19050"/>
                <wp:wrapNone/>
                <wp:docPr id="138" name="正方形/長方形 138"/>
                <wp:cNvGraphicFramePr/>
                <a:graphic xmlns:a="http://schemas.openxmlformats.org/drawingml/2006/main">
                  <a:graphicData uri="http://schemas.microsoft.com/office/word/2010/wordprocessingShape">
                    <wps:wsp>
                      <wps:cNvSpPr/>
                      <wps:spPr>
                        <a:xfrm>
                          <a:off x="0" y="0"/>
                          <a:ext cx="1390650" cy="742950"/>
                        </a:xfrm>
                        <a:prstGeom prst="rect">
                          <a:avLst/>
                        </a:prstGeom>
                        <a:solidFill>
                          <a:sysClr val="window" lastClr="FFFFFF"/>
                        </a:solidFill>
                        <a:ln w="15875" cap="flat" cmpd="sng" algn="ctr">
                          <a:solidFill>
                            <a:sysClr val="windowText" lastClr="000000"/>
                          </a:solidFill>
                          <a:prstDash val="solid"/>
                        </a:ln>
                        <a:effectLst/>
                      </wps:spPr>
                      <wps:txbx>
                        <w:txbxContent>
                          <w:p w:rsidR="008A4E89" w:rsidRPr="00026F9F" w:rsidRDefault="008A4E89" w:rsidP="008A4E89">
                            <w:pPr>
                              <w:rPr>
                                <w:sz w:val="16"/>
                                <w:szCs w:val="16"/>
                              </w:rPr>
                            </w:pPr>
                            <w:r w:rsidRPr="00026F9F">
                              <w:rPr>
                                <w:rFonts w:hint="eastAsia"/>
                                <w:sz w:val="16"/>
                                <w:szCs w:val="16"/>
                              </w:rPr>
                              <w:t>・</w:t>
                            </w:r>
                            <w:r>
                              <w:rPr>
                                <w:rFonts w:hint="eastAsia"/>
                                <w:sz w:val="16"/>
                                <w:szCs w:val="16"/>
                              </w:rPr>
                              <w:t>ルールを選ぶ</w:t>
                            </w:r>
                          </w:p>
                          <w:p w:rsidR="008A4E89" w:rsidRPr="00026F9F" w:rsidRDefault="008A4E89" w:rsidP="008A4E89">
                            <w:pPr>
                              <w:ind w:left="81" w:hangingChars="50" w:hanging="81"/>
                              <w:rPr>
                                <w:sz w:val="16"/>
                                <w:szCs w:val="16"/>
                              </w:rPr>
                            </w:pPr>
                            <w:r w:rsidRPr="00026F9F">
                              <w:rPr>
                                <w:rFonts w:hint="eastAsia"/>
                                <w:sz w:val="16"/>
                                <w:szCs w:val="16"/>
                              </w:rPr>
                              <w:t>・課題</w:t>
                            </w:r>
                            <w:r>
                              <w:rPr>
                                <w:rFonts w:hint="eastAsia"/>
                                <w:sz w:val="16"/>
                                <w:szCs w:val="16"/>
                              </w:rPr>
                              <w:t>を知る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8" o:spid="_x0000_s1029" style="position:absolute;margin-left:9.45pt;margin-top:7.1pt;width:109.5pt;height:58.5pt;z-index:25221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" fillcolor="window" strokecolor="windowText" strokeweight="1.25pt">
                <v:textbox>
                  <w:txbxContent>
                    <w:p w:rsidR="008A4E89" w:rsidRPr="00026F9F" w:rsidRDefault="008A4E89" w:rsidP="008A4E89">
                      <w:pPr>
                        <w:rPr>
                          <w:sz w:val="16"/>
                          <w:szCs w:val="16"/>
                        </w:rPr>
                      </w:pPr>
                      <w:r w:rsidRPr="00026F9F">
                        <w:rPr>
                          <w:rFonts w:hint="eastAsia"/>
                          <w:sz w:val="16"/>
                          <w:szCs w:val="16"/>
                        </w:rPr>
                        <w:t>・</w:t>
                      </w:r>
                      <w:r>
                        <w:rPr>
                          <w:rFonts w:hint="eastAsia"/>
                          <w:sz w:val="16"/>
                          <w:szCs w:val="16"/>
                        </w:rPr>
                        <w:t>ルールを選ぶ</w:t>
                      </w:r>
                    </w:p>
                    <w:p w:rsidR="008A4E89" w:rsidRPr="00026F9F" w:rsidRDefault="008A4E89" w:rsidP="008A4E89">
                      <w:pPr>
                        <w:ind w:left="81" w:hangingChars="50" w:hanging="81"/>
                        <w:rPr>
                          <w:sz w:val="16"/>
                          <w:szCs w:val="16"/>
                        </w:rPr>
                      </w:pPr>
                      <w:r w:rsidRPr="00026F9F">
                        <w:rPr>
                          <w:rFonts w:hint="eastAsia"/>
                          <w:sz w:val="16"/>
                          <w:szCs w:val="16"/>
                        </w:rPr>
                        <w:t>・課題</w:t>
                      </w:r>
                      <w:r>
                        <w:rPr>
                          <w:rFonts w:hint="eastAsia"/>
                          <w:sz w:val="16"/>
                          <w:szCs w:val="16"/>
                        </w:rPr>
                        <w:t>を知る</w:t>
                      </w:r>
                    </w:p>
                  </w:txbxContent>
                </v:textbox>
              </v:rect>
            </w:pict>
          </mc:Fallback>
        </mc:AlternateContent>
      </w:r>
    </w:p>
    <w:p w:rsidR="008A4E89" w:rsidRDefault="008D50AE" w:rsidP="008A4E89">
      <w:pPr>
        <w:pStyle w:val="a3"/>
        <w:adjustRightInd/>
        <w:jc w:val="left"/>
        <w:rPr>
          <w:rFonts w:ascii="ＭＳ 明朝" w:hAnsi="ＭＳ 明朝"/>
        </w:rPr>
      </w:pPr>
      <w:r>
        <w:rPr>
          <w:rFonts w:ascii="ＭＳ 明朝" w:hAnsi="ＭＳ 明朝" w:hint="eastAsia"/>
          <w:noProof/>
        </w:rPr>
        <mc:AlternateContent>
          <mc:Choice Requires="wps">
            <w:drawing>
              <wp:anchor distT="0" distB="0" distL="114300" distR="114300" simplePos="0" relativeHeight="252216320" behindDoc="0" locked="0" layoutInCell="1" allowOverlap="1" wp14:anchorId="0A8A17E2" wp14:editId="6EC2DD11">
                <wp:simplePos x="0" y="0"/>
                <wp:positionH relativeFrom="column">
                  <wp:posOffset>713105</wp:posOffset>
                </wp:positionH>
                <wp:positionV relativeFrom="paragraph">
                  <wp:posOffset>130810</wp:posOffset>
                </wp:positionV>
                <wp:extent cx="4963795" cy="676275"/>
                <wp:effectExtent l="19050" t="228600" r="8255" b="123825"/>
                <wp:wrapNone/>
                <wp:docPr id="139" name="右矢印 139"/>
                <wp:cNvGraphicFramePr/>
                <a:graphic xmlns:a="http://schemas.openxmlformats.org/drawingml/2006/main">
                  <a:graphicData uri="http://schemas.microsoft.com/office/word/2010/wordprocessingShape">
                    <wps:wsp>
                      <wps:cNvSpPr/>
                      <wps:spPr>
                        <a:xfrm rot="21223982">
                          <a:off x="0" y="0"/>
                          <a:ext cx="4963795" cy="676275"/>
                        </a:xfrm>
                        <a:prstGeom prst="rightArrow">
                          <a:avLst>
                            <a:gd name="adj1" fmla="val 50000"/>
                            <a:gd name="adj2" fmla="val 93077"/>
                          </a:avLst>
                        </a:prstGeom>
                        <a:solidFill>
                          <a:sysClr val="window" lastClr="FFFFFF"/>
                        </a:solidFill>
                        <a:ln w="19050" cap="flat" cmpd="sng" algn="ctr">
                          <a:solidFill>
                            <a:sysClr val="windowText" lastClr="000000"/>
                          </a:solidFill>
                          <a:prstDash val="solid"/>
                        </a:ln>
                        <a:effectLst/>
                      </wps:spPr>
                      <wps:txbx>
                        <w:txbxContent>
                          <w:p w:rsidR="008A4E89" w:rsidRPr="00444F78" w:rsidRDefault="008A4E89" w:rsidP="008A4E89">
                            <w:pPr>
                              <w:jc w:val="center"/>
                              <w:rPr>
                                <w:rFonts w:asciiTheme="minorEastAsia" w:eastAsiaTheme="minorEastAsia" w:hAnsiTheme="minorEastAsia"/>
                                <w:sz w:val="22"/>
                                <w:szCs w:val="22"/>
                              </w:rPr>
                            </w:pPr>
                            <w:r w:rsidRPr="00444F78">
                              <w:rPr>
                                <w:rFonts w:asciiTheme="minorEastAsia" w:eastAsiaTheme="minorEastAsia" w:hAnsiTheme="minorEastAsia" w:hint="eastAsia"/>
                                <w:sz w:val="22"/>
                                <w:szCs w:val="22"/>
                              </w:rPr>
                              <w:t>系統性のゴールイメージをもったつながりのある学習づくりが必要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9" o:spid="_x0000_s1030" type="#_x0000_t13" style="position:absolute;margin-left:56.15pt;margin-top:10.3pt;width:390.85pt;height:53.25pt;rotation:-410712fd;z-index:25221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" adj="18861" fillcolor="window" strokecolor="windowText" strokeweight="1.5pt">
                <v:textbox>
                  <w:txbxContent>
                    <w:p w:rsidR="008A4E89" w:rsidRPr="00444F78" w:rsidRDefault="008A4E89" w:rsidP="008A4E89">
                      <w:pPr>
                        <w:jc w:val="center"/>
                        <w:rPr>
                          <w:rFonts w:asciiTheme="minorEastAsia" w:eastAsiaTheme="minorEastAsia" w:hAnsiTheme="minorEastAsia"/>
                          <w:sz w:val="22"/>
                          <w:szCs w:val="22"/>
                        </w:rPr>
                      </w:pPr>
                      <w:r w:rsidRPr="00444F78">
                        <w:rPr>
                          <w:rFonts w:asciiTheme="minorEastAsia" w:eastAsiaTheme="minorEastAsia" w:hAnsiTheme="minorEastAsia" w:hint="eastAsia"/>
                          <w:sz w:val="22"/>
                          <w:szCs w:val="22"/>
                        </w:rPr>
                        <w:t>系統性のゴールイメージをもったつながりのある学習づくりが必要</w:t>
                      </w:r>
                    </w:p>
                  </w:txbxContent>
                </v:textbox>
              </v:shape>
            </w:pict>
          </mc:Fallback>
        </mc:AlternateContent>
      </w:r>
    </w:p>
    <w:p w:rsidR="008A4E89" w:rsidRDefault="008A4E89" w:rsidP="008A4E89">
      <w:pPr>
        <w:pStyle w:val="a3"/>
        <w:adjustRightInd/>
        <w:jc w:val="left"/>
        <w:rPr>
          <w:rFonts w:ascii="ＭＳ 明朝" w:hAnsi="ＭＳ 明朝"/>
        </w:rPr>
      </w:pPr>
    </w:p>
    <w:p w:rsidR="008A4E89" w:rsidRPr="003158AB" w:rsidRDefault="008A4E89" w:rsidP="008A4E89">
      <w:pPr>
        <w:pStyle w:val="a3"/>
        <w:adjustRightInd/>
        <w:jc w:val="left"/>
        <w:rPr>
          <w:rFonts w:ascii="ＭＳ 明朝" w:hAnsi="ＭＳ 明朝"/>
        </w:rPr>
      </w:pPr>
    </w:p>
    <w:p w:rsidR="008A4E89" w:rsidRDefault="008A4E89" w:rsidP="008A4E89">
      <w:pPr>
        <w:pStyle w:val="a3"/>
        <w:numPr>
          <w:ilvl w:val="0"/>
          <w:numId w:val="4"/>
        </w:numPr>
        <w:adjustRightInd/>
        <w:jc w:val="left"/>
      </w:pPr>
      <w:r>
        <w:rPr>
          <w:rFonts w:hint="eastAsia"/>
        </w:rPr>
        <w:lastRenderedPageBreak/>
        <w:t>児童</w:t>
      </w:r>
      <w:r w:rsidR="006847B5">
        <w:rPr>
          <w:rFonts w:hint="eastAsia"/>
        </w:rPr>
        <w:t>・</w:t>
      </w:r>
      <w:r>
        <w:rPr>
          <w:rFonts w:hint="eastAsia"/>
        </w:rPr>
        <w:t>生徒の発達段階に沿った思考力を高めるための授業づくりのマネジメント</w:t>
      </w:r>
    </w:p>
    <w:p w:rsidR="006847B5" w:rsidRDefault="008A4E89" w:rsidP="006847B5">
      <w:pPr>
        <w:pStyle w:val="a3"/>
        <w:adjustRightInd/>
        <w:ind w:leftChars="150" w:left="318" w:firstLineChars="100" w:firstLine="212"/>
        <w:jc w:val="left"/>
      </w:pPr>
      <w:r>
        <w:rPr>
          <w:rFonts w:hint="eastAsia"/>
        </w:rPr>
        <w:t>児童</w:t>
      </w:r>
      <w:r w:rsidR="006847B5">
        <w:rPr>
          <w:rFonts w:hint="eastAsia"/>
        </w:rPr>
        <w:t>・</w:t>
      </w:r>
      <w:r>
        <w:rPr>
          <w:rFonts w:hint="eastAsia"/>
        </w:rPr>
        <w:t>生徒の発達段階に沿った思考力を高めさ、また、児童</w:t>
      </w:r>
      <w:r w:rsidR="006847B5">
        <w:rPr>
          <w:rFonts w:hint="eastAsia"/>
        </w:rPr>
        <w:t>・生徒の中から教え役となる児童・生徒が増えていく授業づくりを構築するには、個別学習、ペア学習、班別学習、技能段階別学習</w:t>
      </w:r>
      <w:r>
        <w:rPr>
          <w:rFonts w:hint="eastAsia"/>
        </w:rPr>
        <w:t>がどこで必要なのかを整理していく必要がある。</w:t>
      </w:r>
    </w:p>
    <w:p w:rsidR="006847B5" w:rsidRDefault="008A4E89" w:rsidP="006847B5">
      <w:pPr>
        <w:pStyle w:val="a3"/>
        <w:adjustRightInd/>
        <w:ind w:leftChars="150" w:left="318" w:firstLineChars="100" w:firstLine="212"/>
        <w:jc w:val="left"/>
      </w:pPr>
      <w:r>
        <w:rPr>
          <w:rFonts w:hint="eastAsia"/>
        </w:rPr>
        <w:t>そこで展開される体育の授業は、運動の特性や魅力にふれながら運動量が確保され、「できる」楽しさや「かかわる」楽しさ、「わかる」楽しさがある「真の楽しさがある体育授業」になることが大切である。</w:t>
      </w:r>
    </w:p>
    <w:p w:rsidR="008A4E89" w:rsidRDefault="008A4E89" w:rsidP="006847B5">
      <w:pPr>
        <w:pStyle w:val="a3"/>
        <w:adjustRightInd/>
        <w:ind w:leftChars="150" w:left="318" w:firstLineChars="100" w:firstLine="212"/>
        <w:jc w:val="left"/>
      </w:pPr>
      <w:r>
        <w:rPr>
          <w:rFonts w:hint="eastAsia"/>
        </w:rPr>
        <w:t>これらのことを念頭に置いて</w:t>
      </w:r>
      <w:r w:rsidR="006847B5">
        <w:rPr>
          <w:rFonts w:hint="eastAsia"/>
        </w:rPr>
        <w:t>、小、中、高、特の体育連盟研究部で協議して「授業で</w:t>
      </w:r>
      <w:r>
        <w:rPr>
          <w:rFonts w:hint="eastAsia"/>
        </w:rPr>
        <w:t>すべきこと」を以下の表にまとめた。</w:t>
      </w:r>
    </w:p>
    <w:p w:rsidR="008A4E89" w:rsidRPr="002173EE" w:rsidRDefault="008A4E89" w:rsidP="008A4E89">
      <w:pPr>
        <w:pStyle w:val="a3"/>
        <w:adjustRightInd/>
        <w:ind w:left="570"/>
        <w:jc w:val="left"/>
      </w:pPr>
    </w:p>
    <w:tbl>
      <w:tblPr>
        <w:tblStyle w:val="a4"/>
        <w:tblW w:w="0" w:type="auto"/>
        <w:tblInd w:w="108" w:type="dxa"/>
        <w:tblLook w:val="04A0" w:firstRow="1" w:lastRow="0" w:firstColumn="1" w:lastColumn="0" w:noHBand="0" w:noVBand="1"/>
      </w:tblPr>
      <w:tblGrid>
        <w:gridCol w:w="567"/>
        <w:gridCol w:w="2268"/>
        <w:gridCol w:w="2268"/>
        <w:gridCol w:w="2268"/>
        <w:gridCol w:w="2364"/>
      </w:tblGrid>
      <w:tr w:rsidR="008A4E89" w:rsidTr="004F6915">
        <w:tc>
          <w:tcPr>
            <w:tcW w:w="567" w:type="dxa"/>
          </w:tcPr>
          <w:p w:rsidR="008A4E89" w:rsidRDefault="008A4E89" w:rsidP="004F6915">
            <w:pPr>
              <w:suppressAutoHyphens w:val="0"/>
              <w:kinsoku/>
              <w:wordWrap/>
              <w:autoSpaceDE/>
              <w:autoSpaceDN/>
              <w:adjustRightInd/>
              <w:jc w:val="both"/>
              <w:rPr>
                <w:color w:val="000000"/>
              </w:rPr>
            </w:pPr>
          </w:p>
        </w:tc>
        <w:tc>
          <w:tcPr>
            <w:tcW w:w="2268" w:type="dxa"/>
          </w:tcPr>
          <w:p w:rsidR="008A4E89" w:rsidRDefault="008A4E89" w:rsidP="004F6915">
            <w:pPr>
              <w:suppressAutoHyphens w:val="0"/>
              <w:kinsoku/>
              <w:wordWrap/>
              <w:autoSpaceDE/>
              <w:autoSpaceDN/>
              <w:adjustRightInd/>
              <w:jc w:val="center"/>
              <w:rPr>
                <w:color w:val="000000"/>
              </w:rPr>
            </w:pPr>
            <w:r>
              <w:rPr>
                <w:rFonts w:hint="eastAsia"/>
                <w:color w:val="000000"/>
              </w:rPr>
              <w:t>小</w:t>
            </w:r>
          </w:p>
        </w:tc>
        <w:tc>
          <w:tcPr>
            <w:tcW w:w="2268" w:type="dxa"/>
          </w:tcPr>
          <w:p w:rsidR="008A4E89" w:rsidRDefault="008A4E89" w:rsidP="004F6915">
            <w:pPr>
              <w:suppressAutoHyphens w:val="0"/>
              <w:kinsoku/>
              <w:wordWrap/>
              <w:autoSpaceDE/>
              <w:autoSpaceDN/>
              <w:adjustRightInd/>
              <w:jc w:val="center"/>
              <w:rPr>
                <w:color w:val="000000"/>
              </w:rPr>
            </w:pPr>
            <w:r>
              <w:rPr>
                <w:rFonts w:hint="eastAsia"/>
                <w:color w:val="000000"/>
              </w:rPr>
              <w:t>中</w:t>
            </w:r>
          </w:p>
        </w:tc>
        <w:tc>
          <w:tcPr>
            <w:tcW w:w="2268" w:type="dxa"/>
          </w:tcPr>
          <w:p w:rsidR="008A4E89" w:rsidRDefault="008A4E89" w:rsidP="004F6915">
            <w:pPr>
              <w:suppressAutoHyphens w:val="0"/>
              <w:kinsoku/>
              <w:wordWrap/>
              <w:autoSpaceDE/>
              <w:autoSpaceDN/>
              <w:adjustRightInd/>
              <w:jc w:val="center"/>
              <w:rPr>
                <w:color w:val="000000"/>
              </w:rPr>
            </w:pPr>
            <w:r>
              <w:rPr>
                <w:rFonts w:hint="eastAsia"/>
                <w:color w:val="000000"/>
              </w:rPr>
              <w:t>高</w:t>
            </w:r>
          </w:p>
        </w:tc>
        <w:tc>
          <w:tcPr>
            <w:tcW w:w="2364" w:type="dxa"/>
          </w:tcPr>
          <w:p w:rsidR="008A4E89" w:rsidRDefault="008A4E89" w:rsidP="004F6915">
            <w:pPr>
              <w:suppressAutoHyphens w:val="0"/>
              <w:kinsoku/>
              <w:wordWrap/>
              <w:autoSpaceDE/>
              <w:autoSpaceDN/>
              <w:adjustRightInd/>
              <w:jc w:val="center"/>
              <w:rPr>
                <w:color w:val="000000"/>
              </w:rPr>
            </w:pPr>
            <w:r>
              <w:rPr>
                <w:rFonts w:hint="eastAsia"/>
                <w:color w:val="000000"/>
              </w:rPr>
              <w:t>特</w:t>
            </w:r>
          </w:p>
        </w:tc>
      </w:tr>
      <w:tr w:rsidR="008A4E89" w:rsidTr="004F6915">
        <w:tc>
          <w:tcPr>
            <w:tcW w:w="567" w:type="dxa"/>
          </w:tcPr>
          <w:p w:rsidR="008A4E89" w:rsidRDefault="008A4E89" w:rsidP="004F6915">
            <w:pPr>
              <w:suppressAutoHyphens w:val="0"/>
              <w:kinsoku/>
              <w:wordWrap/>
              <w:autoSpaceDE/>
              <w:autoSpaceDN/>
              <w:adjustRightInd/>
              <w:jc w:val="center"/>
              <w:rPr>
                <w:color w:val="000000"/>
              </w:rPr>
            </w:pPr>
            <w:r>
              <w:rPr>
                <w:rFonts w:hint="eastAsia"/>
                <w:color w:val="000000"/>
              </w:rPr>
              <w:t>学習資料</w:t>
            </w:r>
          </w:p>
        </w:tc>
        <w:tc>
          <w:tcPr>
            <w:tcW w:w="2268" w:type="dxa"/>
          </w:tcPr>
          <w:p w:rsidR="008A4E89" w:rsidRDefault="008A4E89" w:rsidP="004F6915">
            <w:pPr>
              <w:suppressAutoHyphens w:val="0"/>
              <w:kinsoku/>
              <w:wordWrap/>
              <w:autoSpaceDE/>
              <w:autoSpaceDN/>
              <w:adjustRightInd/>
              <w:jc w:val="both"/>
              <w:rPr>
                <w:color w:val="000000"/>
              </w:rPr>
            </w:pPr>
            <w:r>
              <w:rPr>
                <w:rFonts w:hint="eastAsia"/>
                <w:color w:val="000000"/>
              </w:rPr>
              <w:t>・</w:t>
            </w:r>
            <w:r w:rsidRPr="00365A37">
              <w:rPr>
                <w:rFonts w:hint="eastAsia"/>
                <w:color w:val="000000"/>
                <w:w w:val="90"/>
              </w:rPr>
              <w:t>スキルマスターカード</w:t>
            </w:r>
          </w:p>
        </w:tc>
        <w:tc>
          <w:tcPr>
            <w:tcW w:w="2268" w:type="dxa"/>
          </w:tcPr>
          <w:p w:rsidR="008A4E89" w:rsidRDefault="008A4E89" w:rsidP="004F6915">
            <w:pPr>
              <w:suppressAutoHyphens w:val="0"/>
              <w:kinsoku/>
              <w:wordWrap/>
              <w:autoSpaceDE/>
              <w:autoSpaceDN/>
              <w:adjustRightInd/>
              <w:jc w:val="both"/>
              <w:rPr>
                <w:color w:val="000000"/>
              </w:rPr>
            </w:pPr>
            <w:r>
              <w:rPr>
                <w:rFonts w:hint="eastAsia"/>
                <w:color w:val="000000"/>
              </w:rPr>
              <w:t>・</w:t>
            </w:r>
            <w:r w:rsidRPr="00ED0462">
              <w:rPr>
                <w:rFonts w:hint="eastAsia"/>
                <w:color w:val="000000"/>
                <w:w w:val="90"/>
                <w:fitText w:val="1908" w:id="690118144"/>
              </w:rPr>
              <w:t>スキルアップテキス</w:t>
            </w:r>
            <w:r w:rsidRPr="00ED0462">
              <w:rPr>
                <w:rFonts w:hint="eastAsia"/>
                <w:color w:val="000000"/>
                <w:spacing w:val="52"/>
                <w:w w:val="90"/>
                <w:fitText w:val="1908" w:id="690118144"/>
              </w:rPr>
              <w:t>ト</w:t>
            </w:r>
          </w:p>
          <w:p w:rsidR="008A4E89" w:rsidRPr="00F046C2" w:rsidRDefault="008A4E89" w:rsidP="004F6915">
            <w:pPr>
              <w:suppressAutoHyphens w:val="0"/>
              <w:kinsoku/>
              <w:wordWrap/>
              <w:autoSpaceDE/>
              <w:autoSpaceDN/>
              <w:adjustRightInd/>
              <w:jc w:val="both"/>
              <w:rPr>
                <w:color w:val="000000"/>
              </w:rPr>
            </w:pPr>
            <w:r>
              <w:rPr>
                <w:rFonts w:hint="eastAsia"/>
                <w:color w:val="000000"/>
              </w:rPr>
              <w:t>・</w:t>
            </w:r>
            <w:r w:rsidRPr="00ED0462">
              <w:rPr>
                <w:rFonts w:hint="eastAsia"/>
                <w:color w:val="000000"/>
                <w:spacing w:val="15"/>
                <w:w w:val="82"/>
                <w:fitText w:val="1908" w:id="690118145"/>
              </w:rPr>
              <w:t>ワンポイント発見シー</w:t>
            </w:r>
            <w:r w:rsidRPr="00ED0462">
              <w:rPr>
                <w:rFonts w:hint="eastAsia"/>
                <w:color w:val="000000"/>
                <w:spacing w:val="-22"/>
                <w:w w:val="82"/>
                <w:fitText w:val="1908" w:id="690118145"/>
              </w:rPr>
              <w:t>ト</w:t>
            </w:r>
          </w:p>
        </w:tc>
        <w:tc>
          <w:tcPr>
            <w:tcW w:w="2268" w:type="dxa"/>
          </w:tcPr>
          <w:p w:rsidR="008A4E89" w:rsidRDefault="008A4E89" w:rsidP="004F6915">
            <w:pPr>
              <w:suppressAutoHyphens w:val="0"/>
              <w:kinsoku/>
              <w:wordWrap/>
              <w:autoSpaceDE/>
              <w:autoSpaceDN/>
              <w:adjustRightInd/>
              <w:jc w:val="both"/>
              <w:rPr>
                <w:color w:val="000000"/>
              </w:rPr>
            </w:pPr>
            <w:r>
              <w:rPr>
                <w:rFonts w:hint="eastAsia"/>
                <w:color w:val="000000"/>
              </w:rPr>
              <w:t>・</w:t>
            </w:r>
            <w:r w:rsidRPr="00ED0462">
              <w:rPr>
                <w:rFonts w:hint="eastAsia"/>
                <w:color w:val="000000"/>
                <w:w w:val="90"/>
                <w:fitText w:val="1908" w:id="690118146"/>
              </w:rPr>
              <w:t>スキルアップテキス</w:t>
            </w:r>
            <w:r w:rsidRPr="00ED0462">
              <w:rPr>
                <w:rFonts w:hint="eastAsia"/>
                <w:color w:val="000000"/>
                <w:spacing w:val="52"/>
                <w:w w:val="90"/>
                <w:fitText w:val="1908" w:id="690118146"/>
              </w:rPr>
              <w:t>ト</w:t>
            </w:r>
          </w:p>
          <w:p w:rsidR="008A4E89" w:rsidRDefault="008A4E89" w:rsidP="004F6915">
            <w:pPr>
              <w:suppressAutoHyphens w:val="0"/>
              <w:kinsoku/>
              <w:wordWrap/>
              <w:autoSpaceDE/>
              <w:autoSpaceDN/>
              <w:adjustRightInd/>
              <w:jc w:val="both"/>
              <w:rPr>
                <w:color w:val="000000"/>
              </w:rPr>
            </w:pPr>
            <w:r>
              <w:rPr>
                <w:rFonts w:hint="eastAsia"/>
                <w:color w:val="000000"/>
              </w:rPr>
              <w:t>・グループノート</w:t>
            </w:r>
          </w:p>
        </w:tc>
        <w:tc>
          <w:tcPr>
            <w:tcW w:w="2364" w:type="dxa"/>
          </w:tcPr>
          <w:p w:rsidR="008A4E89" w:rsidRDefault="008A4E89" w:rsidP="004F6915">
            <w:pPr>
              <w:suppressAutoHyphens w:val="0"/>
              <w:kinsoku/>
              <w:wordWrap/>
              <w:autoSpaceDE/>
              <w:autoSpaceDN/>
              <w:adjustRightInd/>
              <w:jc w:val="both"/>
              <w:rPr>
                <w:color w:val="000000"/>
              </w:rPr>
            </w:pPr>
            <w:r w:rsidRPr="00ED0462">
              <w:rPr>
                <w:rFonts w:hint="eastAsia"/>
                <w:color w:val="000000"/>
                <w:w w:val="73"/>
                <w:fitText w:val="2148" w:id="690118147"/>
              </w:rPr>
              <w:t>・フォームチェック拡大シー</w:t>
            </w:r>
            <w:r w:rsidRPr="00ED0462">
              <w:rPr>
                <w:rFonts w:hint="eastAsia"/>
                <w:color w:val="000000"/>
                <w:spacing w:val="22"/>
                <w:w w:val="73"/>
                <w:fitText w:val="2148" w:id="690118147"/>
              </w:rPr>
              <w:t>ト</w:t>
            </w:r>
            <w:r w:rsidR="006847B5">
              <w:rPr>
                <w:rFonts w:hint="eastAsia"/>
                <w:color w:val="000000"/>
              </w:rPr>
              <w:t>（</w:t>
            </w:r>
            <w:r>
              <w:rPr>
                <w:rFonts w:hint="eastAsia"/>
                <w:color w:val="000000"/>
              </w:rPr>
              <w:t>掲示用）</w:t>
            </w:r>
          </w:p>
          <w:p w:rsidR="008A4E89" w:rsidRDefault="008A4E89" w:rsidP="004F6915">
            <w:pPr>
              <w:suppressAutoHyphens w:val="0"/>
              <w:kinsoku/>
              <w:wordWrap/>
              <w:autoSpaceDE/>
              <w:autoSpaceDN/>
              <w:adjustRightInd/>
              <w:jc w:val="both"/>
              <w:rPr>
                <w:color w:val="000000"/>
              </w:rPr>
            </w:pPr>
            <w:r w:rsidRPr="00ED0462">
              <w:rPr>
                <w:rFonts w:hint="eastAsia"/>
                <w:color w:val="000000"/>
                <w:spacing w:val="15"/>
                <w:w w:val="92"/>
                <w:fitText w:val="2148" w:id="690118148"/>
              </w:rPr>
              <w:t>・単元別学習内容一覧</w:t>
            </w:r>
            <w:r w:rsidRPr="00ED0462">
              <w:rPr>
                <w:rFonts w:hint="eastAsia"/>
                <w:color w:val="000000"/>
                <w:spacing w:val="-67"/>
                <w:w w:val="92"/>
                <w:fitText w:val="2148" w:id="690118148"/>
              </w:rPr>
              <w:t>表</w:t>
            </w:r>
            <w:r>
              <w:rPr>
                <w:rFonts w:hint="eastAsia"/>
                <w:color w:val="000000"/>
              </w:rPr>
              <w:t>（教師用）</w:t>
            </w:r>
          </w:p>
        </w:tc>
      </w:tr>
      <w:tr w:rsidR="008A4E89" w:rsidTr="004F6915">
        <w:trPr>
          <w:trHeight w:val="3266"/>
        </w:trPr>
        <w:tc>
          <w:tcPr>
            <w:tcW w:w="567" w:type="dxa"/>
          </w:tcPr>
          <w:p w:rsidR="006847B5" w:rsidRDefault="006847B5" w:rsidP="004F6915">
            <w:pPr>
              <w:suppressAutoHyphens w:val="0"/>
              <w:kinsoku/>
              <w:wordWrap/>
              <w:autoSpaceDE/>
              <w:autoSpaceDN/>
              <w:adjustRightInd/>
              <w:jc w:val="center"/>
              <w:rPr>
                <w:color w:val="000000"/>
              </w:rPr>
            </w:pPr>
          </w:p>
          <w:p w:rsidR="008A4E89" w:rsidRDefault="008A4E89" w:rsidP="004F6915">
            <w:pPr>
              <w:suppressAutoHyphens w:val="0"/>
              <w:kinsoku/>
              <w:wordWrap/>
              <w:autoSpaceDE/>
              <w:autoSpaceDN/>
              <w:adjustRightInd/>
              <w:jc w:val="center"/>
              <w:rPr>
                <w:color w:val="000000"/>
              </w:rPr>
            </w:pPr>
            <w:r>
              <w:rPr>
                <w:rFonts w:hint="eastAsia"/>
                <w:color w:val="000000"/>
              </w:rPr>
              <w:t>学び合いの指導展開</w:t>
            </w:r>
          </w:p>
        </w:tc>
        <w:tc>
          <w:tcPr>
            <w:tcW w:w="2268" w:type="dxa"/>
          </w:tcPr>
          <w:p w:rsidR="008A4E89" w:rsidRPr="00365A37" w:rsidRDefault="008D50AE" w:rsidP="006847B5">
            <w:pPr>
              <w:suppressAutoHyphens w:val="0"/>
              <w:kinsoku/>
              <w:wordWrap/>
              <w:autoSpaceDE/>
              <w:autoSpaceDN/>
              <w:adjustRightInd/>
              <w:ind w:firstLineChars="100" w:firstLine="212"/>
              <w:jc w:val="both"/>
              <w:rPr>
                <w:color w:val="000000"/>
              </w:rPr>
            </w:pPr>
            <w:r>
              <w:rPr>
                <w:noProof/>
              </w:rPr>
              <mc:AlternateContent>
                <mc:Choice Requires="wps">
                  <w:drawing>
                    <wp:anchor distT="0" distB="0" distL="114300" distR="114300" simplePos="0" relativeHeight="251674112" behindDoc="0" locked="0" layoutInCell="1" allowOverlap="1" wp14:anchorId="103DF24F" wp14:editId="338586E8">
                      <wp:simplePos x="0" y="0"/>
                      <wp:positionH relativeFrom="column">
                        <wp:posOffset>146685</wp:posOffset>
                      </wp:positionH>
                      <wp:positionV relativeFrom="paragraph">
                        <wp:posOffset>2040255</wp:posOffset>
                      </wp:positionV>
                      <wp:extent cx="2961640" cy="2221230"/>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2961640" cy="2221230"/>
                              </a:xfrm>
                              <a:prstGeom prst="rect">
                                <a:avLst/>
                              </a:prstGeom>
                              <a:noFill/>
                              <a:ln>
                                <a:noFill/>
                              </a:ln>
                              <a:effectLst/>
                            </wps:spPr>
                            <wps:txbx>
                              <w:txbxContent>
                                <w:p w:rsidR="00787DDA" w:rsidRPr="001311E6" w:rsidRDefault="00787DDA" w:rsidP="00787DDA">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小</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器械運動</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3" o:spid="_x0000_s1031" type="#_x0000_t202" style="position:absolute;left:0;text-align:left;margin-left:11.55pt;margin-top:160.65pt;width:233.2pt;height:174.9pt;z-index:251674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" filled="f" stroked="f">
                      <v:textbox style="mso-fit-shape-to-text:t" inset="5.85pt,.7pt,5.85pt,.7pt">
                        <w:txbxContent>
                          <w:p w:rsidR="00787DDA" w:rsidRPr="001311E6" w:rsidRDefault="00787DDA" w:rsidP="00787DDA">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小</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器械運動</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v:textbox>
                    </v:shape>
                  </w:pict>
                </mc:Fallback>
              </mc:AlternateContent>
            </w:r>
            <w:r w:rsidR="008A4E89">
              <w:rPr>
                <w:rFonts w:hint="eastAsia"/>
                <w:color w:val="000000"/>
              </w:rPr>
              <w:t>スキルマスターカードで、技の行い方やポイントを確認しながら練習する。練習の中で出てきた課題に応じた場や練習方法を選び、児童同士で助け合いながら、課題を解決していく。</w:t>
            </w:r>
          </w:p>
        </w:tc>
        <w:tc>
          <w:tcPr>
            <w:tcW w:w="2268" w:type="dxa"/>
          </w:tcPr>
          <w:p w:rsidR="008A4E89" w:rsidRDefault="008A4E89" w:rsidP="006847B5">
            <w:pPr>
              <w:suppressAutoHyphens w:val="0"/>
              <w:kinsoku/>
              <w:wordWrap/>
              <w:autoSpaceDE/>
              <w:autoSpaceDN/>
              <w:adjustRightInd/>
              <w:ind w:firstLineChars="100" w:firstLine="212"/>
              <w:jc w:val="both"/>
              <w:rPr>
                <w:color w:val="000000"/>
              </w:rPr>
            </w:pPr>
            <w:r>
              <w:rPr>
                <w:rFonts w:hint="eastAsia"/>
                <w:color w:val="000000"/>
              </w:rPr>
              <w:t>スキルアップテキストより</w:t>
            </w:r>
            <w:r w:rsidR="00892A64">
              <w:rPr>
                <w:rFonts w:hint="eastAsia"/>
                <w:color w:val="000000"/>
              </w:rPr>
              <w:t>提供された練</w:t>
            </w:r>
            <w:r>
              <w:rPr>
                <w:rFonts w:hint="eastAsia"/>
                <w:color w:val="000000"/>
              </w:rPr>
              <w:t>習の中</w:t>
            </w:r>
            <w:r w:rsidR="00787DDA">
              <w:rPr>
                <w:rFonts w:hint="eastAsia"/>
                <w:color w:val="000000"/>
              </w:rPr>
              <w:t>から</w:t>
            </w:r>
            <w:r w:rsidR="00787DDA">
              <w:rPr>
                <w:color w:val="000000"/>
              </w:rPr>
              <w:t>練習方法を選択する。</w:t>
            </w:r>
            <w:r w:rsidR="00787DDA">
              <w:rPr>
                <w:rFonts w:hint="eastAsia"/>
                <w:color w:val="000000"/>
              </w:rPr>
              <w:t>練習の中で</w:t>
            </w:r>
            <w:r>
              <w:rPr>
                <w:rFonts w:hint="eastAsia"/>
                <w:color w:val="000000"/>
              </w:rPr>
              <w:t>出てくる課題点をワンポイント発見シートで課題解決の方法を書き込んでいく。書き込んだポイントを生徒間で話し合って深めていく。</w:t>
            </w:r>
          </w:p>
        </w:tc>
        <w:tc>
          <w:tcPr>
            <w:tcW w:w="2268" w:type="dxa"/>
          </w:tcPr>
          <w:p w:rsidR="008A4E89" w:rsidRDefault="008D50AE" w:rsidP="006847B5">
            <w:pPr>
              <w:suppressAutoHyphens w:val="0"/>
              <w:kinsoku/>
              <w:wordWrap/>
              <w:autoSpaceDE/>
              <w:autoSpaceDN/>
              <w:adjustRightInd/>
              <w:ind w:firstLineChars="100" w:firstLine="212"/>
              <w:jc w:val="both"/>
              <w:rPr>
                <w:color w:val="000000"/>
              </w:rPr>
            </w:pPr>
            <w:r>
              <w:rPr>
                <w:noProof/>
              </w:rPr>
              <mc:AlternateContent>
                <mc:Choice Requires="wps">
                  <w:drawing>
                    <wp:anchor distT="0" distB="0" distL="114300" distR="114300" simplePos="0" relativeHeight="251667968" behindDoc="0" locked="0" layoutInCell="1" allowOverlap="1" wp14:anchorId="098A3A47" wp14:editId="16EA7C27">
                      <wp:simplePos x="0" y="0"/>
                      <wp:positionH relativeFrom="column">
                        <wp:posOffset>422275</wp:posOffset>
                      </wp:positionH>
                      <wp:positionV relativeFrom="paragraph">
                        <wp:posOffset>2038350</wp:posOffset>
                      </wp:positionV>
                      <wp:extent cx="2961640" cy="222123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2961640" cy="2221230"/>
                              </a:xfrm>
                              <a:prstGeom prst="rect">
                                <a:avLst/>
                              </a:prstGeom>
                              <a:noFill/>
                              <a:ln>
                                <a:noFill/>
                              </a:ln>
                              <a:effectLst/>
                            </wps:spPr>
                            <wps:txbx>
                              <w:txbxContent>
                                <w:p w:rsidR="001311E6" w:rsidRPr="001311E6" w:rsidRDefault="001311E6" w:rsidP="001311E6">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中学校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柔道</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20" o:spid="_x0000_s1032" type="#_x0000_t202" style="position:absolute;left:0;text-align:left;margin-left:33.25pt;margin-top:160.5pt;width:233.2pt;height:174.9pt;z-index:25166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" filled="f" stroked="f">
                      <v:textbox style="mso-fit-shape-to-text:t" inset="5.85pt,.7pt,5.85pt,.7pt">
                        <w:txbxContent>
                          <w:p w:rsidR="001311E6" w:rsidRPr="001311E6" w:rsidRDefault="001311E6" w:rsidP="001311E6">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中学校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柔道</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v:textbox>
                    </v:shape>
                  </w:pict>
                </mc:Fallback>
              </mc:AlternateContent>
            </w:r>
            <w:r w:rsidR="008A4E89">
              <w:rPr>
                <w:rFonts w:hint="eastAsia"/>
                <w:color w:val="000000"/>
              </w:rPr>
              <w:t>スキルアップテキストより練習方法や課題を選択する。練習の中で出てくる課題点をグループノートで確認する。記入した課題点や練習方法・内容を班で話し合って深めていく。</w:t>
            </w:r>
          </w:p>
        </w:tc>
        <w:tc>
          <w:tcPr>
            <w:tcW w:w="2364" w:type="dxa"/>
          </w:tcPr>
          <w:p w:rsidR="008A4E89" w:rsidRDefault="008A4E89" w:rsidP="006847B5">
            <w:pPr>
              <w:suppressAutoHyphens w:val="0"/>
              <w:kinsoku/>
              <w:wordWrap/>
              <w:autoSpaceDE/>
              <w:autoSpaceDN/>
              <w:adjustRightInd/>
              <w:ind w:firstLineChars="100" w:firstLine="212"/>
              <w:jc w:val="both"/>
              <w:rPr>
                <w:color w:val="000000"/>
              </w:rPr>
            </w:pPr>
            <w:r>
              <w:rPr>
                <w:rFonts w:hint="eastAsia"/>
                <w:color w:val="000000"/>
              </w:rPr>
              <w:t>学習のポイント（例えば「フォロースルーは、腕を首に巻き付けるようにする」など）に応じたフォームチェックを生徒同士で行わせる。事前に教師が正しい伝え方についてデモンストレーションを行うことで、正しい言葉遣いを意識させる。</w:t>
            </w:r>
          </w:p>
        </w:tc>
      </w:tr>
    </w:tbl>
    <w:p w:rsidR="008A4E89" w:rsidRDefault="008D50AE" w:rsidP="008A4E89">
      <w:pPr>
        <w:suppressAutoHyphens w:val="0"/>
        <w:kinsoku/>
        <w:wordWrap/>
        <w:overflowPunct/>
        <w:autoSpaceDE/>
        <w:autoSpaceDN/>
        <w:adjustRightInd/>
        <w:jc w:val="center"/>
        <w:textAlignment w:val="auto"/>
        <w:rPr>
          <w:rFonts w:ascii="ＭＳ ゴシック" w:eastAsia="ＭＳ ゴシック" w:hAnsi="ＭＳ ゴシック" w:cs="Times New Roman"/>
          <w:b/>
          <w:kern w:val="2"/>
          <w:sz w:val="28"/>
          <w:szCs w:val="28"/>
        </w:rPr>
      </w:pPr>
      <w:r>
        <w:rPr>
          <w:rFonts w:hint="eastAsia"/>
          <w:noProof/>
        </w:rPr>
        <w:drawing>
          <wp:anchor distT="0" distB="0" distL="114300" distR="114300" simplePos="0" relativeHeight="251644416" behindDoc="0" locked="0" layoutInCell="1" allowOverlap="1" wp14:anchorId="3CA9AD26" wp14:editId="5464617F">
            <wp:simplePos x="0" y="0"/>
            <wp:positionH relativeFrom="column">
              <wp:posOffset>3810</wp:posOffset>
            </wp:positionH>
            <wp:positionV relativeFrom="paragraph">
              <wp:posOffset>51435</wp:posOffset>
            </wp:positionV>
            <wp:extent cx="2959100" cy="1990725"/>
            <wp:effectExtent l="0" t="0" r="0" b="952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5.JPG"/>
                    <pic:cNvPicPr/>
                  </pic:nvPicPr>
                  <pic:blipFill rotWithShape="1">
                    <a:blip r:embed="rId20">
                      <a:extLst>
                        <a:ext uri="{28A0092B-C50C-407E-A947-70E740481C1C}">
                          <a14:useLocalDpi xmlns:a14="http://schemas.microsoft.com/office/drawing/2010/main" val="0"/>
                        </a:ext>
                      </a:extLst>
                    </a:blip>
                    <a:srcRect b="10301"/>
                    <a:stretch/>
                  </pic:blipFill>
                  <pic:spPr bwMode="auto">
                    <a:xfrm>
                      <a:off x="0" y="0"/>
                      <a:ext cx="2959100"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37248" behindDoc="0" locked="0" layoutInCell="1" allowOverlap="1" wp14:anchorId="29FD250C" wp14:editId="6F830404">
            <wp:simplePos x="0" y="0"/>
            <wp:positionH relativeFrom="column">
              <wp:posOffset>3137535</wp:posOffset>
            </wp:positionH>
            <wp:positionV relativeFrom="paragraph">
              <wp:posOffset>51435</wp:posOffset>
            </wp:positionV>
            <wp:extent cx="2921000" cy="1990725"/>
            <wp:effectExtent l="0" t="0" r="0"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5.JPG"/>
                    <pic:cNvPicPr/>
                  </pic:nvPicPr>
                  <pic:blipFill rotWithShape="1">
                    <a:blip r:embed="rId21">
                      <a:extLst>
                        <a:ext uri="{28A0092B-C50C-407E-A947-70E740481C1C}">
                          <a14:useLocalDpi xmlns:a14="http://schemas.microsoft.com/office/drawing/2010/main" val="0"/>
                        </a:ext>
                      </a:extLst>
                    </a:blip>
                    <a:srcRect b="9131"/>
                    <a:stretch/>
                  </pic:blipFill>
                  <pic:spPr bwMode="auto">
                    <a:xfrm>
                      <a:off x="0" y="0"/>
                      <a:ext cx="2921000"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A4E89" w:rsidRPr="00450B4E"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D50AE" w:rsidP="008A4E89">
      <w:pPr>
        <w:pStyle w:val="a3"/>
        <w:adjustRightInd/>
        <w:ind w:left="570"/>
        <w:jc w:val="left"/>
      </w:pPr>
      <w:r>
        <w:rPr>
          <w:noProof/>
        </w:rPr>
        <mc:AlternateContent>
          <mc:Choice Requires="wps">
            <w:drawing>
              <wp:anchor distT="0" distB="0" distL="114300" distR="114300" simplePos="0" relativeHeight="251661824" behindDoc="0" locked="0" layoutInCell="1" allowOverlap="1" wp14:anchorId="7EC10844" wp14:editId="4E671B3A">
                <wp:simplePos x="0" y="0"/>
                <wp:positionH relativeFrom="column">
                  <wp:posOffset>1594485</wp:posOffset>
                </wp:positionH>
                <wp:positionV relativeFrom="paragraph">
                  <wp:posOffset>43815</wp:posOffset>
                </wp:positionV>
                <wp:extent cx="2962275" cy="657225"/>
                <wp:effectExtent l="0" t="0" r="28575" b="28575"/>
                <wp:wrapNone/>
                <wp:docPr id="1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57225"/>
                        </a:xfrm>
                        <a:prstGeom prst="rect">
                          <a:avLst/>
                        </a:prstGeom>
                        <a:solidFill>
                          <a:srgbClr val="FFFFFF"/>
                        </a:solidFill>
                        <a:ln w="9525">
                          <a:solidFill>
                            <a:srgbClr val="000000"/>
                          </a:solidFill>
                          <a:miter lim="800000"/>
                          <a:headEnd/>
                          <a:tailEnd/>
                        </a:ln>
                      </wps:spPr>
                      <wps:txbx>
                        <w:txbxContent>
                          <w:p w:rsidR="008A4E89" w:rsidRDefault="008A4E89" w:rsidP="008A4E89">
                            <w:r>
                              <w:rPr>
                                <w:rFonts w:hint="eastAsia"/>
                              </w:rPr>
                              <w:t>意図的・計画的なペア学習や班別学習の中から教え役となる児童</w:t>
                            </w:r>
                            <w:r w:rsidR="006847B5">
                              <w:rPr>
                                <w:rFonts w:hint="eastAsia"/>
                              </w:rPr>
                              <w:t>・</w:t>
                            </w:r>
                            <w:r>
                              <w:rPr>
                                <w:rFonts w:hint="eastAsia"/>
                              </w:rPr>
                              <w:t>生徒が増えていく授業づくりマネジメントが大切。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33" type="#_x0000_t202" style="position:absolute;left:0;text-align:left;margin-left:125.55pt;margin-top:3.45pt;width:233.25pt;height:5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">
                <v:textbox>
                  <w:txbxContent>
                    <w:p w:rsidR="008A4E89" w:rsidRDefault="008A4E89" w:rsidP="008A4E89">
                      <w:r>
                        <w:rPr>
                          <w:rFonts w:hint="eastAsia"/>
                        </w:rPr>
                        <w:t>意図的・計画的なペア学習や班別学習の中から教え役となる児童</w:t>
                      </w:r>
                      <w:r w:rsidR="006847B5">
                        <w:rPr>
                          <w:rFonts w:hint="eastAsia"/>
                        </w:rPr>
                        <w:t>・</w:t>
                      </w:r>
                      <w:r>
                        <w:rPr>
                          <w:rFonts w:hint="eastAsia"/>
                        </w:rPr>
                        <w:t>生徒が増えていく授業づくりマネジメントが大切。</w:t>
                      </w:r>
                    </w:p>
                  </w:txbxContent>
                </v:textbox>
              </v:shape>
            </w:pict>
          </mc:Fallback>
        </mc:AlternateContent>
      </w:r>
    </w:p>
    <w:p w:rsidR="008A4E89" w:rsidRDefault="008A4E89" w:rsidP="008A4E89">
      <w:pPr>
        <w:pStyle w:val="a3"/>
        <w:adjustRightInd/>
        <w:ind w:left="570"/>
        <w:jc w:val="left"/>
      </w:pPr>
    </w:p>
    <w:p w:rsidR="008A4E89" w:rsidRDefault="008D50AE" w:rsidP="008A4E89">
      <w:pPr>
        <w:pStyle w:val="a3"/>
        <w:adjustRightInd/>
        <w:ind w:left="570"/>
        <w:jc w:val="left"/>
      </w:pPr>
      <w:r>
        <w:rPr>
          <w:rFonts w:hint="eastAsia"/>
          <w:noProof/>
        </w:rPr>
        <w:drawing>
          <wp:anchor distT="0" distB="0" distL="114300" distR="114300" simplePos="0" relativeHeight="251659776" behindDoc="0" locked="0" layoutInCell="1" allowOverlap="1" wp14:anchorId="5DE2F293" wp14:editId="6680C758">
            <wp:simplePos x="0" y="0"/>
            <wp:positionH relativeFrom="column">
              <wp:posOffset>3099435</wp:posOffset>
            </wp:positionH>
            <wp:positionV relativeFrom="paragraph">
              <wp:posOffset>74295</wp:posOffset>
            </wp:positionV>
            <wp:extent cx="2962275" cy="2190750"/>
            <wp:effectExtent l="0" t="0" r="952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5.JPG"/>
                    <pic:cNvPicPr/>
                  </pic:nvPicPr>
                  <pic:blipFill rotWithShape="1">
                    <a:blip r:embed="rId22">
                      <a:extLst>
                        <a:ext uri="{28A0092B-C50C-407E-A947-70E740481C1C}">
                          <a14:useLocalDpi xmlns:a14="http://schemas.microsoft.com/office/drawing/2010/main" val="0"/>
                        </a:ext>
                      </a:extLst>
                    </a:blip>
                    <a:srcRect r="1893" b="3260"/>
                    <a:stretch/>
                  </pic:blipFill>
                  <pic:spPr bwMode="auto">
                    <a:xfrm>
                      <a:off x="0" y="0"/>
                      <a:ext cx="2962275"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53632" behindDoc="0" locked="0" layoutInCell="1" allowOverlap="1" wp14:anchorId="5DCB002D" wp14:editId="4FD29D22">
            <wp:simplePos x="0" y="0"/>
            <wp:positionH relativeFrom="column">
              <wp:posOffset>6985</wp:posOffset>
            </wp:positionH>
            <wp:positionV relativeFrom="paragraph">
              <wp:posOffset>74295</wp:posOffset>
            </wp:positionV>
            <wp:extent cx="2923540" cy="2192655"/>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95.JPG"/>
                    <pic:cNvPicPr/>
                  </pic:nvPicPr>
                  <pic:blipFill>
                    <a:blip r:embed="rId23">
                      <a:extLst>
                        <a:ext uri="{28A0092B-C50C-407E-A947-70E740481C1C}">
                          <a14:useLocalDpi xmlns:a14="http://schemas.microsoft.com/office/drawing/2010/main" val="0"/>
                        </a:ext>
                      </a:extLst>
                    </a:blip>
                    <a:stretch>
                      <a:fillRect/>
                    </a:stretch>
                  </pic:blipFill>
                  <pic:spPr>
                    <a:xfrm>
                      <a:off x="0" y="0"/>
                      <a:ext cx="2923540" cy="2192655"/>
                    </a:xfrm>
                    <a:prstGeom prst="rect">
                      <a:avLst/>
                    </a:prstGeom>
                  </pic:spPr>
                </pic:pic>
              </a:graphicData>
            </a:graphic>
            <wp14:sizeRelH relativeFrom="page">
              <wp14:pctWidth>0</wp14:pctWidth>
            </wp14:sizeRelH>
            <wp14:sizeRelV relativeFrom="page">
              <wp14:pctHeight>0</wp14:pctHeight>
            </wp14:sizeRelV>
          </wp:anchor>
        </w:drawing>
      </w: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8A4E89">
      <w:pPr>
        <w:pStyle w:val="a3"/>
        <w:adjustRightInd/>
        <w:ind w:left="570"/>
        <w:jc w:val="left"/>
      </w:pPr>
    </w:p>
    <w:p w:rsidR="008A4E89" w:rsidRDefault="008A4E89" w:rsidP="009C044F">
      <w:pPr>
        <w:pStyle w:val="a3"/>
        <w:adjustRightInd/>
        <w:jc w:val="left"/>
      </w:pPr>
    </w:p>
    <w:p w:rsidR="008A4E89" w:rsidRDefault="008A4E89" w:rsidP="009C044F">
      <w:pPr>
        <w:pStyle w:val="a3"/>
        <w:adjustRightInd/>
        <w:jc w:val="left"/>
      </w:pPr>
    </w:p>
    <w:p w:rsidR="008A4E89" w:rsidRDefault="008D50AE" w:rsidP="009C044F">
      <w:pPr>
        <w:pStyle w:val="a3"/>
        <w:adjustRightInd/>
        <w:jc w:val="left"/>
      </w:pPr>
      <w:r>
        <w:rPr>
          <w:noProof/>
        </w:rPr>
        <mc:AlternateContent>
          <mc:Choice Requires="wps">
            <w:drawing>
              <wp:anchor distT="0" distB="0" distL="114300" distR="114300" simplePos="0" relativeHeight="251684352" behindDoc="0" locked="0" layoutInCell="1" allowOverlap="1" wp14:anchorId="7CD86B45" wp14:editId="159825CA">
                <wp:simplePos x="0" y="0"/>
                <wp:positionH relativeFrom="column">
                  <wp:posOffset>499110</wp:posOffset>
                </wp:positionH>
                <wp:positionV relativeFrom="paragraph">
                  <wp:posOffset>124460</wp:posOffset>
                </wp:positionV>
                <wp:extent cx="2961640" cy="222123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961640" cy="2221230"/>
                        </a:xfrm>
                        <a:prstGeom prst="rect">
                          <a:avLst/>
                        </a:prstGeom>
                        <a:noFill/>
                        <a:ln>
                          <a:noFill/>
                        </a:ln>
                        <a:effectLst/>
                      </wps:spPr>
                      <wps:txbx>
                        <w:txbxContent>
                          <w:p w:rsidR="00787DDA" w:rsidRPr="001311E6" w:rsidRDefault="00787DDA" w:rsidP="00787DDA">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高等</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テニス</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4" o:spid="_x0000_s1034" type="#_x0000_t202" style="position:absolute;margin-left:39.3pt;margin-top:9.8pt;width:233.2pt;height:174.9pt;z-index:251684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" filled="f" stroked="f">
                <v:textbox style="mso-fit-shape-to-text:t" inset="5.85pt,.7pt,5.85pt,.7pt">
                  <w:txbxContent>
                    <w:p w:rsidR="00787DDA" w:rsidRPr="001311E6" w:rsidRDefault="00787DDA" w:rsidP="00787DDA">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高等</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テニス</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v:textbox>
              </v:shape>
            </w:pict>
          </mc:Fallback>
        </mc:AlternateContent>
      </w:r>
      <w:r>
        <w:rPr>
          <w:noProof/>
        </w:rPr>
        <mc:AlternateContent>
          <mc:Choice Requires="wps">
            <w:drawing>
              <wp:anchor distT="0" distB="0" distL="114300" distR="114300" simplePos="0" relativeHeight="251670016" behindDoc="0" locked="0" layoutInCell="1" allowOverlap="1" wp14:anchorId="30EF3B31" wp14:editId="64BE8A9C">
                <wp:simplePos x="0" y="0"/>
                <wp:positionH relativeFrom="column">
                  <wp:posOffset>3664585</wp:posOffset>
                </wp:positionH>
                <wp:positionV relativeFrom="paragraph">
                  <wp:posOffset>116205</wp:posOffset>
                </wp:positionV>
                <wp:extent cx="2961640" cy="222123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2961640" cy="2221230"/>
                        </a:xfrm>
                        <a:prstGeom prst="rect">
                          <a:avLst/>
                        </a:prstGeom>
                        <a:noFill/>
                        <a:ln>
                          <a:noFill/>
                        </a:ln>
                        <a:effectLst/>
                      </wps:spPr>
                      <wps:txbx>
                        <w:txbxContent>
                          <w:p w:rsidR="001311E6" w:rsidRPr="001311E6" w:rsidRDefault="001311E6" w:rsidP="001311E6">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特別支援</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水泳</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27" o:spid="_x0000_s1035" type="#_x0000_t202" style="position:absolute;margin-left:288.55pt;margin-top:9.15pt;width:233.2pt;height:174.9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" filled="f" stroked="f">
                <v:textbox style="mso-fit-shape-to-text:t" inset="5.85pt,.7pt,5.85pt,.7pt">
                  <w:txbxContent>
                    <w:p w:rsidR="001311E6" w:rsidRPr="001311E6" w:rsidRDefault="001311E6" w:rsidP="001311E6">
                      <w:pPr>
                        <w:jc w:val="center"/>
                        <w:rPr>
                          <w:rFonts w:ascii="HG創英角ｺﾞｼｯｸUB" w:eastAsia="HG創英角ｺﾞｼｯｸUB" w:hAnsi="HG創英角ｺﾞｼｯｸUB"/>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pP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特別支援</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学校</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で</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w:t>
                      </w:r>
                      <w:r>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水泳</w:t>
                      </w:r>
                      <w:r w:rsidRPr="001311E6">
                        <w:rPr>
                          <w:rFonts w:ascii="HG創英角ｺﾞｼｯｸUB" w:eastAsia="HG創英角ｺﾞｼｯｸUB" w:hAnsi="HG創英角ｺﾞｼｯｸUB" w:hint="eastAsia"/>
                          <w:b/>
                          <w:noProof/>
                          <w:color w:val="FFFFFF" w:themeColor="background1"/>
                          <w14:shadow w14:blurRad="41275" w14:dist="20320" w14:dir="1800000" w14:sx="100000" w14:sy="100000" w14:kx="0" w14:ky="0" w14:algn="tl">
                            <w14:srgbClr w14:val="000000">
                              <w14:alpha w14:val="60000"/>
                            </w14:srgbClr>
                          </w14:shadow>
                          <w14:textOutline w14:w="3175" w14:cap="flat" w14:cmpd="sng" w14:algn="ctr">
                            <w14:solidFill>
                              <w14:srgbClr w14:val="000000"/>
                            </w14:solidFill>
                            <w14:prstDash w14:val="solid"/>
                            <w14:round/>
                          </w14:textOutline>
                        </w:rPr>
                        <w:t>の様子</w:t>
                      </w:r>
                    </w:p>
                  </w:txbxContent>
                </v:textbox>
              </v:shape>
            </w:pict>
          </mc:Fallback>
        </mc:AlternateContent>
      </w:r>
    </w:p>
    <w:p w:rsidR="008A4E89" w:rsidRDefault="008A4E89" w:rsidP="009C044F">
      <w:pPr>
        <w:pStyle w:val="a3"/>
        <w:adjustRightInd/>
        <w:jc w:val="left"/>
      </w:pPr>
    </w:p>
    <w:p w:rsidR="00145966" w:rsidRDefault="00145966" w:rsidP="009C044F">
      <w:pPr>
        <w:pStyle w:val="a3"/>
        <w:adjustRightInd/>
        <w:jc w:val="left"/>
      </w:pPr>
    </w:p>
    <w:p w:rsidR="00892A64" w:rsidRDefault="00320005" w:rsidP="009C044F">
      <w:pPr>
        <w:pStyle w:val="a3"/>
        <w:adjustRightInd/>
        <w:jc w:val="left"/>
      </w:pPr>
      <w:r>
        <w:lastRenderedPageBreak/>
        <w:t>７　研究の成果と課題</w:t>
      </w:r>
    </w:p>
    <w:p w:rsidR="00892A64" w:rsidRDefault="00320005" w:rsidP="00320005">
      <w:pPr>
        <w:pStyle w:val="a3"/>
        <w:adjustRightInd/>
        <w:ind w:left="848" w:hangingChars="400" w:hanging="848"/>
        <w:jc w:val="left"/>
      </w:pPr>
      <w:r>
        <w:t xml:space="preserve">　（１）　小中高特の体育連盟研究部長と</w:t>
      </w:r>
      <w:r w:rsidR="0001295D">
        <w:t>日向地区</w:t>
      </w:r>
      <w:r>
        <w:t>開催の２</w:t>
      </w:r>
      <w:r w:rsidR="0001295D">
        <w:t>年前からコミュニケーションを図って準備してきたので、「つながりのある学習」について</w:t>
      </w:r>
      <w:r>
        <w:t>スムーズに研究活動に入ることができた。</w:t>
      </w:r>
      <w:r w:rsidR="00C66D91">
        <w:t>また、各体連の研究部長</w:t>
      </w:r>
      <w:r w:rsidR="007E47A5">
        <w:t>は皆、研究熱心なメンバーだったの</w:t>
      </w:r>
      <w:r w:rsidR="00C66D91">
        <w:t>で多くの研究会を重ね</w:t>
      </w:r>
      <w:r w:rsidR="007E47A5">
        <w:t>て来</w:t>
      </w:r>
      <w:r w:rsidR="00C66D91">
        <w:t>ることができた。</w:t>
      </w:r>
    </w:p>
    <w:p w:rsidR="00320005" w:rsidRDefault="00320005" w:rsidP="00320005">
      <w:pPr>
        <w:pStyle w:val="a3"/>
        <w:adjustRightInd/>
        <w:ind w:left="848" w:hangingChars="400" w:hanging="848"/>
        <w:jc w:val="left"/>
      </w:pPr>
      <w:r>
        <w:rPr>
          <w:rFonts w:hint="eastAsia"/>
        </w:rPr>
        <w:t xml:space="preserve">　（２）　</w:t>
      </w:r>
      <w:r>
        <w:t>小中高特の体育連盟研究部長と学習資料を見せ合い、「どのような思いを持って学習資料を使って授業に取り組んでいるのか」ということをしっかり理解し合うことができた。</w:t>
      </w:r>
    </w:p>
    <w:p w:rsidR="00320005" w:rsidRPr="00320005" w:rsidRDefault="00320005" w:rsidP="00320005">
      <w:pPr>
        <w:pStyle w:val="a3"/>
        <w:adjustRightInd/>
        <w:ind w:left="848" w:hangingChars="400" w:hanging="848"/>
        <w:jc w:val="left"/>
      </w:pPr>
      <w:r>
        <w:rPr>
          <w:rFonts w:hint="eastAsia"/>
        </w:rPr>
        <w:t xml:space="preserve">　（３）　</w:t>
      </w:r>
      <w:r w:rsidR="0001295D">
        <w:rPr>
          <w:rFonts w:hint="eastAsia"/>
        </w:rPr>
        <w:t>研究を進めるごとに、</w:t>
      </w:r>
      <w:r>
        <w:rPr>
          <w:rFonts w:hint="eastAsia"/>
        </w:rPr>
        <w:t>「つながりのある学習」の何が「つなが</w:t>
      </w:r>
      <w:r w:rsidR="0001295D">
        <w:rPr>
          <w:rFonts w:hint="eastAsia"/>
        </w:rPr>
        <w:t>り」なのかということを研究していくのが困難になった場面もあった。そこで、「つながり」を知るためには、</w:t>
      </w:r>
      <w:r>
        <w:rPr>
          <w:rFonts w:hint="eastAsia"/>
        </w:rPr>
        <w:t>小学１年から高校３年までの「技能</w:t>
      </w:r>
      <w:r w:rsidR="0001295D">
        <w:rPr>
          <w:rFonts w:hint="eastAsia"/>
        </w:rPr>
        <w:t>の系統表」や「知識・思考、判断の系統表」を作成することが必要であると考えることができた。そして、作成してきた系統表を土台にして</w:t>
      </w:r>
      <w:r w:rsidR="007C6353">
        <w:rPr>
          <w:rFonts w:hint="eastAsia"/>
        </w:rPr>
        <w:t>協議を区かめてくることができて、</w:t>
      </w:r>
      <w:r>
        <w:rPr>
          <w:rFonts w:hint="eastAsia"/>
        </w:rPr>
        <w:t>「つながりのある学習」を充実させる教育活動は、</w:t>
      </w:r>
      <w:r w:rsidR="00AD30C3">
        <w:rPr>
          <w:rFonts w:hint="eastAsia"/>
        </w:rPr>
        <w:t>授業を行う</w:t>
      </w:r>
      <w:r w:rsidR="007C6353">
        <w:rPr>
          <w:rFonts w:hint="eastAsia"/>
        </w:rPr>
        <w:t>指導者の一人一人がしっかり「例示」</w:t>
      </w:r>
      <w:r>
        <w:rPr>
          <w:rFonts w:hint="eastAsia"/>
        </w:rPr>
        <w:t>を把握し、発達段階にあった授業づくりをしていくことが一番大切な事であることを知ることができた。</w:t>
      </w:r>
    </w:p>
    <w:p w:rsidR="00320005" w:rsidRDefault="00AD30C3" w:rsidP="00320005">
      <w:pPr>
        <w:pStyle w:val="a3"/>
        <w:adjustRightInd/>
        <w:ind w:left="848" w:hangingChars="400" w:hanging="848"/>
        <w:jc w:val="left"/>
      </w:pPr>
      <w:r>
        <w:rPr>
          <w:rFonts w:hint="eastAsia"/>
        </w:rPr>
        <w:t xml:space="preserve">　（４）　「わかる授業」をテーマにあげて研究を進めてきたが、学習資料をいかに分かりやすくしていくかばかりにとらわれて、各発達段階で本来していくべき思考判断を高めさせる学習活動をおさえ</w:t>
      </w:r>
      <w:r w:rsidR="007353C9">
        <w:rPr>
          <w:rFonts w:hint="eastAsia"/>
        </w:rPr>
        <w:t>ていないことに気付かされて、研究の起動を修正するに</w:t>
      </w:r>
      <w:r w:rsidR="007353C9">
        <w:t>至った</w:t>
      </w:r>
      <w:r>
        <w:rPr>
          <w:rFonts w:hint="eastAsia"/>
        </w:rPr>
        <w:t>。</w:t>
      </w:r>
    </w:p>
    <w:p w:rsidR="00320005" w:rsidRPr="00AD30C3" w:rsidRDefault="00AD30C3" w:rsidP="007353C9">
      <w:pPr>
        <w:pStyle w:val="a3"/>
        <w:adjustRightInd/>
        <w:ind w:left="848" w:hangingChars="400" w:hanging="848"/>
        <w:jc w:val="left"/>
      </w:pPr>
      <w:r>
        <w:rPr>
          <w:rFonts w:hint="eastAsia"/>
        </w:rPr>
        <w:t xml:space="preserve">　（５）　日向地区研究の中で進めてきた研究授業の指導案の中にも</w:t>
      </w:r>
      <w:r w:rsidR="007353C9">
        <w:rPr>
          <w:rFonts w:hint="eastAsia"/>
        </w:rPr>
        <w:t>、「例示の踏み</w:t>
      </w:r>
      <w:r w:rsidR="00C66D91">
        <w:rPr>
          <w:rFonts w:hint="eastAsia"/>
        </w:rPr>
        <w:t>越え」など、その発達段階にあった</w:t>
      </w:r>
      <w:r w:rsidR="007C6353">
        <w:rPr>
          <w:rFonts w:hint="eastAsia"/>
        </w:rPr>
        <w:t>「例示」</w:t>
      </w:r>
      <w:r w:rsidR="00C66D91">
        <w:rPr>
          <w:rFonts w:hint="eastAsia"/>
        </w:rPr>
        <w:t>が示されていないものも出てきていたので、一部の研究部員だけの研究にとどまらず、日向地区で授業を行う全ての指導者に浸透していけるような研究活動をしていきたい。</w:t>
      </w:r>
    </w:p>
    <w:p w:rsidR="00320005" w:rsidRDefault="00320005" w:rsidP="00320005">
      <w:pPr>
        <w:pStyle w:val="a3"/>
        <w:adjustRightInd/>
        <w:ind w:left="848" w:hangingChars="400" w:hanging="848"/>
        <w:jc w:val="left"/>
      </w:pPr>
    </w:p>
    <w:p w:rsidR="00892A64" w:rsidRDefault="00892A64" w:rsidP="009C044F">
      <w:pPr>
        <w:pStyle w:val="a3"/>
        <w:adjustRightInd/>
        <w:jc w:val="left"/>
      </w:pPr>
    </w:p>
    <w:sectPr w:rsidR="00892A64" w:rsidSect="00F40EF3">
      <w:footerReference w:type="default" r:id="rId24"/>
      <w:type w:val="continuous"/>
      <w:pgSz w:w="11906" w:h="16838"/>
      <w:pgMar w:top="1077" w:right="1134" w:bottom="1077" w:left="1134" w:header="720" w:footer="720" w:gutter="0"/>
      <w:pgNumType w:start="1"/>
      <w:cols w:space="720"/>
      <w:noEndnote/>
      <w:docGrid w:type="linesAndChars" w:linePitch="291" w:charSpace="40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462" w:rsidRDefault="00ED0462">
      <w:r>
        <w:separator/>
      </w:r>
    </w:p>
  </w:endnote>
  <w:endnote w:type="continuationSeparator" w:id="0">
    <w:p w:rsidR="00ED0462" w:rsidRDefault="00ED04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400" w:rsidRDefault="000E0400">
    <w:pPr>
      <w:pStyle w:val="a3"/>
      <w:framePr w:wrap="auto" w:vAnchor="text" w:hAnchor="margin" w:xAlign="center" w:y="1"/>
      <w:adjustRightInd/>
      <w:jc w:val="center"/>
      <w:rPr>
        <w:rFonts w:ascii="ＭＳ 明朝" w:hAnsi="Times New Roman" w:cs="Times New Roman"/>
        <w:spacing w:val="2"/>
      </w:rPr>
    </w:pPr>
    <w:r>
      <w:rPr>
        <w:rFonts w:cs="Tahoma"/>
      </w:rPr>
      <w:t xml:space="preserve">- </w:t>
    </w:r>
    <w:r>
      <w:rPr>
        <w:rFonts w:cs="Tahoma"/>
      </w:rPr>
      <w:fldChar w:fldCharType="begin"/>
    </w:r>
    <w:r>
      <w:rPr>
        <w:rFonts w:cs="Tahoma"/>
      </w:rPr>
      <w:instrText>page \* MERGEFORMAT</w:instrText>
    </w:r>
    <w:r>
      <w:rPr>
        <w:rFonts w:cs="Tahoma"/>
      </w:rPr>
      <w:fldChar w:fldCharType="separate"/>
    </w:r>
    <w:r w:rsidR="00A05EAD">
      <w:rPr>
        <w:rFonts w:cs="Tahoma"/>
        <w:noProof/>
      </w:rPr>
      <w:t>1</w:t>
    </w:r>
    <w:r>
      <w:rPr>
        <w:rFonts w:cs="Tahoma"/>
      </w:rPr>
      <w:fldChar w:fldCharType="end"/>
    </w:r>
    <w:r>
      <w:rPr>
        <w:rFonts w:cs="Tahoma"/>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462" w:rsidRDefault="00ED0462">
      <w:r>
        <w:rPr>
          <w:rFonts w:ascii="ＭＳ 明朝" w:hAnsi="Times New Roman" w:cs="Times New Roman"/>
          <w:sz w:val="2"/>
          <w:szCs w:val="2"/>
        </w:rPr>
        <w:continuationSeparator/>
      </w:r>
    </w:p>
  </w:footnote>
  <w:footnote w:type="continuationSeparator" w:id="0">
    <w:p w:rsidR="00ED0462" w:rsidRDefault="00ED04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5409D"/>
    <w:multiLevelType w:val="hybridMultilevel"/>
    <w:tmpl w:val="D2E4FF16"/>
    <w:lvl w:ilvl="0" w:tplc="00726804">
      <w:start w:val="1"/>
      <w:numFmt w:val="decimalFullWidth"/>
      <w:lvlText w:val="（%1）"/>
      <w:lvlJc w:val="left"/>
      <w:pPr>
        <w:ind w:left="932" w:hanging="720"/>
      </w:pPr>
      <w:rPr>
        <w:rFonts w:hint="default"/>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1">
    <w:nsid w:val="0BA44CB8"/>
    <w:multiLevelType w:val="hybridMultilevel"/>
    <w:tmpl w:val="0E92496E"/>
    <w:lvl w:ilvl="0" w:tplc="4F98F0D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349A2F01"/>
    <w:multiLevelType w:val="hybridMultilevel"/>
    <w:tmpl w:val="69903D08"/>
    <w:lvl w:ilvl="0" w:tplc="4F98F0D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498D632C"/>
    <w:multiLevelType w:val="hybridMultilevel"/>
    <w:tmpl w:val="F752CAC6"/>
    <w:lvl w:ilvl="0" w:tplc="915E5144">
      <w:start w:val="1"/>
      <w:numFmt w:val="irohaFullWidth"/>
      <w:lvlText w:val="（%1）"/>
      <w:lvlJc w:val="left"/>
      <w:pPr>
        <w:ind w:left="932" w:hanging="720"/>
      </w:pPr>
      <w:rPr>
        <w:rFonts w:hint="default"/>
      </w:rPr>
    </w:lvl>
    <w:lvl w:ilvl="1" w:tplc="04090017" w:tentative="1">
      <w:start w:val="1"/>
      <w:numFmt w:val="aiueoFullWidth"/>
      <w:lvlText w:val="(%2)"/>
      <w:lvlJc w:val="left"/>
      <w:pPr>
        <w:ind w:left="1052" w:hanging="420"/>
      </w:pPr>
    </w:lvl>
    <w:lvl w:ilvl="2" w:tplc="04090011" w:tentative="1">
      <w:start w:val="1"/>
      <w:numFmt w:val="decimalEnclosedCircle"/>
      <w:lvlText w:val="%3"/>
      <w:lvlJc w:val="left"/>
      <w:pPr>
        <w:ind w:left="1472" w:hanging="420"/>
      </w:pPr>
    </w:lvl>
    <w:lvl w:ilvl="3" w:tplc="0409000F" w:tentative="1">
      <w:start w:val="1"/>
      <w:numFmt w:val="decimal"/>
      <w:lvlText w:val="%4."/>
      <w:lvlJc w:val="left"/>
      <w:pPr>
        <w:ind w:left="1892" w:hanging="420"/>
      </w:pPr>
    </w:lvl>
    <w:lvl w:ilvl="4" w:tplc="04090017" w:tentative="1">
      <w:start w:val="1"/>
      <w:numFmt w:val="aiueoFullWidth"/>
      <w:lvlText w:val="(%5)"/>
      <w:lvlJc w:val="left"/>
      <w:pPr>
        <w:ind w:left="2312" w:hanging="420"/>
      </w:pPr>
    </w:lvl>
    <w:lvl w:ilvl="5" w:tplc="04090011" w:tentative="1">
      <w:start w:val="1"/>
      <w:numFmt w:val="decimalEnclosedCircle"/>
      <w:lvlText w:val="%6"/>
      <w:lvlJc w:val="left"/>
      <w:pPr>
        <w:ind w:left="2732" w:hanging="420"/>
      </w:pPr>
    </w:lvl>
    <w:lvl w:ilvl="6" w:tplc="0409000F" w:tentative="1">
      <w:start w:val="1"/>
      <w:numFmt w:val="decimal"/>
      <w:lvlText w:val="%7."/>
      <w:lvlJc w:val="left"/>
      <w:pPr>
        <w:ind w:left="3152" w:hanging="420"/>
      </w:pPr>
    </w:lvl>
    <w:lvl w:ilvl="7" w:tplc="04090017" w:tentative="1">
      <w:start w:val="1"/>
      <w:numFmt w:val="aiueoFullWidth"/>
      <w:lvlText w:val="(%8)"/>
      <w:lvlJc w:val="left"/>
      <w:pPr>
        <w:ind w:left="3572" w:hanging="420"/>
      </w:pPr>
    </w:lvl>
    <w:lvl w:ilvl="8" w:tplc="04090011" w:tentative="1">
      <w:start w:val="1"/>
      <w:numFmt w:val="decimalEnclosedCircle"/>
      <w:lvlText w:val="%9"/>
      <w:lvlJc w:val="left"/>
      <w:pPr>
        <w:ind w:left="3992" w:hanging="420"/>
      </w:pPr>
    </w:lvl>
  </w:abstractNum>
  <w:abstractNum w:abstractNumId="4">
    <w:nsid w:val="4CD66B35"/>
    <w:multiLevelType w:val="hybridMultilevel"/>
    <w:tmpl w:val="8D64E142"/>
    <w:lvl w:ilvl="0" w:tplc="C1E4F08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5">
    <w:nsid w:val="533723E7"/>
    <w:multiLevelType w:val="hybridMultilevel"/>
    <w:tmpl w:val="8D94FC54"/>
    <w:lvl w:ilvl="0" w:tplc="4F98F0D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nsid w:val="53DB4298"/>
    <w:multiLevelType w:val="hybridMultilevel"/>
    <w:tmpl w:val="70E0DEFE"/>
    <w:lvl w:ilvl="0" w:tplc="9CE206E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4E10A97"/>
    <w:multiLevelType w:val="hybridMultilevel"/>
    <w:tmpl w:val="AA0E8152"/>
    <w:lvl w:ilvl="0" w:tplc="DBC46F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59794EA7"/>
    <w:multiLevelType w:val="hybridMultilevel"/>
    <w:tmpl w:val="582CF1F4"/>
    <w:lvl w:ilvl="0" w:tplc="50EE0CC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9">
    <w:nsid w:val="5FC006BC"/>
    <w:multiLevelType w:val="hybridMultilevel"/>
    <w:tmpl w:val="874E642E"/>
    <w:lvl w:ilvl="0" w:tplc="4F98F0D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nsid w:val="6173408A"/>
    <w:multiLevelType w:val="hybridMultilevel"/>
    <w:tmpl w:val="114CF526"/>
    <w:lvl w:ilvl="0" w:tplc="780CE8F2">
      <w:numFmt w:val="bullet"/>
      <w:lvlText w:val="・"/>
      <w:lvlJc w:val="left"/>
      <w:pPr>
        <w:ind w:left="360" w:hanging="360"/>
      </w:pPr>
      <w:rPr>
        <w:rFonts w:ascii="ＭＳ 明朝" w:eastAsia="ＭＳ 明朝" w:hAnsi="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660D42F1"/>
    <w:multiLevelType w:val="hybridMultilevel"/>
    <w:tmpl w:val="ABB865D6"/>
    <w:lvl w:ilvl="0" w:tplc="09AA1598">
      <w:start w:val="1"/>
      <w:numFmt w:val="decimalFullWidth"/>
      <w:lvlText w:val="（%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nsid w:val="70722077"/>
    <w:multiLevelType w:val="hybridMultilevel"/>
    <w:tmpl w:val="DF68165E"/>
    <w:lvl w:ilvl="0" w:tplc="12467B2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nsid w:val="74D0196C"/>
    <w:multiLevelType w:val="hybridMultilevel"/>
    <w:tmpl w:val="BCB279BA"/>
    <w:lvl w:ilvl="0" w:tplc="20EEAEE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0"/>
  </w:num>
  <w:num w:numId="2">
    <w:abstractNumId w:val="8"/>
  </w:num>
  <w:num w:numId="3">
    <w:abstractNumId w:val="12"/>
  </w:num>
  <w:num w:numId="4">
    <w:abstractNumId w:val="5"/>
  </w:num>
  <w:num w:numId="5">
    <w:abstractNumId w:val="6"/>
  </w:num>
  <w:num w:numId="6">
    <w:abstractNumId w:val="4"/>
  </w:num>
  <w:num w:numId="7">
    <w:abstractNumId w:val="9"/>
  </w:num>
  <w:num w:numId="8">
    <w:abstractNumId w:val="2"/>
  </w:num>
  <w:num w:numId="9">
    <w:abstractNumId w:val="11"/>
  </w:num>
  <w:num w:numId="10">
    <w:abstractNumId w:val="0"/>
  </w:num>
  <w:num w:numId="11">
    <w:abstractNumId w:val="13"/>
  </w:num>
  <w:num w:numId="12">
    <w:abstractNumId w:val="1"/>
  </w:num>
  <w:num w:numId="13">
    <w:abstractNumId w:val="3"/>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dirty"/>
  <w:defaultTabStop w:val="844"/>
  <w:hyphenationZone w:val="0"/>
  <w:drawingGridHorizontalSpacing w:val="409"/>
  <w:drawingGridVerticalSpacing w:val="291"/>
  <w:displayHorizontalDrawingGridEvery w:val="0"/>
  <w:doNotUseMarginsForDrawingGridOrigin/>
  <w:doNotShadeFormData/>
  <w:characterSpacingControl w:val="compressPunctuation"/>
  <w:noLineBreaksAfter w:lang="ja-JP" w:val="([{〈《「『【〔（［｛｢"/>
  <w:noLineBreaksBefore w:lang="ja-JP" w:val="!),.?]}、。〉》」』】〕！），．？］｝｡｣､ﾞﾟ"/>
  <w:doNotValidateAgainstSchema/>
  <w:doNotDemarcateInvalidXml/>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20C0"/>
    <w:rsid w:val="00001B3B"/>
    <w:rsid w:val="0001099F"/>
    <w:rsid w:val="0001295D"/>
    <w:rsid w:val="00020513"/>
    <w:rsid w:val="00020701"/>
    <w:rsid w:val="00026F9F"/>
    <w:rsid w:val="000272DE"/>
    <w:rsid w:val="00041775"/>
    <w:rsid w:val="0006138B"/>
    <w:rsid w:val="00090397"/>
    <w:rsid w:val="00090B7F"/>
    <w:rsid w:val="000916FE"/>
    <w:rsid w:val="000929A2"/>
    <w:rsid w:val="000C5302"/>
    <w:rsid w:val="000E0400"/>
    <w:rsid w:val="000F73DC"/>
    <w:rsid w:val="00100663"/>
    <w:rsid w:val="00114CCD"/>
    <w:rsid w:val="001151FC"/>
    <w:rsid w:val="001311E6"/>
    <w:rsid w:val="00135F01"/>
    <w:rsid w:val="00145966"/>
    <w:rsid w:val="0014749B"/>
    <w:rsid w:val="00162DB0"/>
    <w:rsid w:val="00185240"/>
    <w:rsid w:val="001906CC"/>
    <w:rsid w:val="00192B30"/>
    <w:rsid w:val="001C2ADE"/>
    <w:rsid w:val="001D55A9"/>
    <w:rsid w:val="001D78CB"/>
    <w:rsid w:val="001E0C63"/>
    <w:rsid w:val="001F7464"/>
    <w:rsid w:val="00216FF7"/>
    <w:rsid w:val="002173EE"/>
    <w:rsid w:val="002244A8"/>
    <w:rsid w:val="00227DE4"/>
    <w:rsid w:val="00234A19"/>
    <w:rsid w:val="00244333"/>
    <w:rsid w:val="00252369"/>
    <w:rsid w:val="00254A51"/>
    <w:rsid w:val="00256C54"/>
    <w:rsid w:val="0026714E"/>
    <w:rsid w:val="00275A88"/>
    <w:rsid w:val="00283F08"/>
    <w:rsid w:val="00290A27"/>
    <w:rsid w:val="00302FBA"/>
    <w:rsid w:val="003158AB"/>
    <w:rsid w:val="00320005"/>
    <w:rsid w:val="00332D93"/>
    <w:rsid w:val="00336932"/>
    <w:rsid w:val="00340C47"/>
    <w:rsid w:val="00344ADE"/>
    <w:rsid w:val="003506F5"/>
    <w:rsid w:val="00356A75"/>
    <w:rsid w:val="003601FC"/>
    <w:rsid w:val="00365A37"/>
    <w:rsid w:val="00380418"/>
    <w:rsid w:val="0039509F"/>
    <w:rsid w:val="003A277B"/>
    <w:rsid w:val="003B08F0"/>
    <w:rsid w:val="003E0B99"/>
    <w:rsid w:val="003F1417"/>
    <w:rsid w:val="003F265B"/>
    <w:rsid w:val="00400A16"/>
    <w:rsid w:val="004029C3"/>
    <w:rsid w:val="00406A8A"/>
    <w:rsid w:val="004311E2"/>
    <w:rsid w:val="00433E0C"/>
    <w:rsid w:val="0044257F"/>
    <w:rsid w:val="00444F78"/>
    <w:rsid w:val="00447289"/>
    <w:rsid w:val="00450B4E"/>
    <w:rsid w:val="00454374"/>
    <w:rsid w:val="004569CC"/>
    <w:rsid w:val="00461BB8"/>
    <w:rsid w:val="00471AC0"/>
    <w:rsid w:val="0047661A"/>
    <w:rsid w:val="004955CB"/>
    <w:rsid w:val="004C2ADF"/>
    <w:rsid w:val="004D2EC9"/>
    <w:rsid w:val="004F4F1A"/>
    <w:rsid w:val="004F5728"/>
    <w:rsid w:val="004F63B4"/>
    <w:rsid w:val="004F7B53"/>
    <w:rsid w:val="00501863"/>
    <w:rsid w:val="00507B77"/>
    <w:rsid w:val="0051104D"/>
    <w:rsid w:val="00544FA2"/>
    <w:rsid w:val="00551D81"/>
    <w:rsid w:val="0056451F"/>
    <w:rsid w:val="005717DE"/>
    <w:rsid w:val="005820C0"/>
    <w:rsid w:val="00583876"/>
    <w:rsid w:val="005B0F91"/>
    <w:rsid w:val="005D2F82"/>
    <w:rsid w:val="005D688C"/>
    <w:rsid w:val="005E2E3C"/>
    <w:rsid w:val="005E4438"/>
    <w:rsid w:val="005E5ED7"/>
    <w:rsid w:val="005F5B05"/>
    <w:rsid w:val="00600008"/>
    <w:rsid w:val="00623C0C"/>
    <w:rsid w:val="00632B9E"/>
    <w:rsid w:val="006356DB"/>
    <w:rsid w:val="0067523B"/>
    <w:rsid w:val="006847B5"/>
    <w:rsid w:val="006A2345"/>
    <w:rsid w:val="006C69DE"/>
    <w:rsid w:val="006E204A"/>
    <w:rsid w:val="006F13F7"/>
    <w:rsid w:val="00701CF6"/>
    <w:rsid w:val="00703F60"/>
    <w:rsid w:val="00707BCA"/>
    <w:rsid w:val="00707D70"/>
    <w:rsid w:val="00715696"/>
    <w:rsid w:val="00724F42"/>
    <w:rsid w:val="007320DD"/>
    <w:rsid w:val="007353C9"/>
    <w:rsid w:val="00787DDA"/>
    <w:rsid w:val="00791EE4"/>
    <w:rsid w:val="00793C38"/>
    <w:rsid w:val="007A61B3"/>
    <w:rsid w:val="007B6453"/>
    <w:rsid w:val="007C6353"/>
    <w:rsid w:val="007E47A5"/>
    <w:rsid w:val="007E55D2"/>
    <w:rsid w:val="007F14D7"/>
    <w:rsid w:val="008156F9"/>
    <w:rsid w:val="0084107B"/>
    <w:rsid w:val="00842A77"/>
    <w:rsid w:val="00857083"/>
    <w:rsid w:val="008673B7"/>
    <w:rsid w:val="008700D4"/>
    <w:rsid w:val="00886287"/>
    <w:rsid w:val="00891D4D"/>
    <w:rsid w:val="00892A64"/>
    <w:rsid w:val="00894F32"/>
    <w:rsid w:val="008A178A"/>
    <w:rsid w:val="008A1F3D"/>
    <w:rsid w:val="008A4E89"/>
    <w:rsid w:val="008A7E13"/>
    <w:rsid w:val="008B7B73"/>
    <w:rsid w:val="008C1B4A"/>
    <w:rsid w:val="008C5C42"/>
    <w:rsid w:val="008D05BA"/>
    <w:rsid w:val="008D50AE"/>
    <w:rsid w:val="008E568C"/>
    <w:rsid w:val="008E6C1D"/>
    <w:rsid w:val="008E6E32"/>
    <w:rsid w:val="008F32CC"/>
    <w:rsid w:val="00902D10"/>
    <w:rsid w:val="00927522"/>
    <w:rsid w:val="00931AE2"/>
    <w:rsid w:val="009457FC"/>
    <w:rsid w:val="00952211"/>
    <w:rsid w:val="00961983"/>
    <w:rsid w:val="00975A5C"/>
    <w:rsid w:val="009929E8"/>
    <w:rsid w:val="009A2D52"/>
    <w:rsid w:val="009B538C"/>
    <w:rsid w:val="009B6A28"/>
    <w:rsid w:val="009C044F"/>
    <w:rsid w:val="009F2F57"/>
    <w:rsid w:val="00A05EAD"/>
    <w:rsid w:val="00A138CA"/>
    <w:rsid w:val="00A172F8"/>
    <w:rsid w:val="00A315BC"/>
    <w:rsid w:val="00A34C70"/>
    <w:rsid w:val="00A36B47"/>
    <w:rsid w:val="00A50BF5"/>
    <w:rsid w:val="00A70463"/>
    <w:rsid w:val="00A74C37"/>
    <w:rsid w:val="00A912B7"/>
    <w:rsid w:val="00AD30C3"/>
    <w:rsid w:val="00B0093F"/>
    <w:rsid w:val="00B12638"/>
    <w:rsid w:val="00B149F2"/>
    <w:rsid w:val="00B216AB"/>
    <w:rsid w:val="00B27EFB"/>
    <w:rsid w:val="00B3162A"/>
    <w:rsid w:val="00B37D30"/>
    <w:rsid w:val="00B52DD0"/>
    <w:rsid w:val="00B54C22"/>
    <w:rsid w:val="00B5503E"/>
    <w:rsid w:val="00B71B29"/>
    <w:rsid w:val="00B73D74"/>
    <w:rsid w:val="00B801DF"/>
    <w:rsid w:val="00B938A5"/>
    <w:rsid w:val="00BA3971"/>
    <w:rsid w:val="00BA780B"/>
    <w:rsid w:val="00BB6C30"/>
    <w:rsid w:val="00BF00A0"/>
    <w:rsid w:val="00C2703B"/>
    <w:rsid w:val="00C3549B"/>
    <w:rsid w:val="00C354CF"/>
    <w:rsid w:val="00C66D91"/>
    <w:rsid w:val="00C87A27"/>
    <w:rsid w:val="00CA73EA"/>
    <w:rsid w:val="00CB45A2"/>
    <w:rsid w:val="00CC23A0"/>
    <w:rsid w:val="00CC7483"/>
    <w:rsid w:val="00CF5332"/>
    <w:rsid w:val="00D05F03"/>
    <w:rsid w:val="00D0675A"/>
    <w:rsid w:val="00D25F7E"/>
    <w:rsid w:val="00D410FB"/>
    <w:rsid w:val="00D533C4"/>
    <w:rsid w:val="00D54821"/>
    <w:rsid w:val="00D6591E"/>
    <w:rsid w:val="00D827F5"/>
    <w:rsid w:val="00D9427E"/>
    <w:rsid w:val="00DA1B81"/>
    <w:rsid w:val="00DB0524"/>
    <w:rsid w:val="00DC7DB6"/>
    <w:rsid w:val="00DE57F1"/>
    <w:rsid w:val="00DF0D41"/>
    <w:rsid w:val="00E05F77"/>
    <w:rsid w:val="00E12E78"/>
    <w:rsid w:val="00E22197"/>
    <w:rsid w:val="00E40B73"/>
    <w:rsid w:val="00E46087"/>
    <w:rsid w:val="00E47BA7"/>
    <w:rsid w:val="00E53DDC"/>
    <w:rsid w:val="00E575AB"/>
    <w:rsid w:val="00E6742F"/>
    <w:rsid w:val="00E730B3"/>
    <w:rsid w:val="00E83704"/>
    <w:rsid w:val="00E86B80"/>
    <w:rsid w:val="00EC4D90"/>
    <w:rsid w:val="00ED0462"/>
    <w:rsid w:val="00F009C9"/>
    <w:rsid w:val="00F046C2"/>
    <w:rsid w:val="00F40EF3"/>
    <w:rsid w:val="00F56E01"/>
    <w:rsid w:val="00F655F1"/>
    <w:rsid w:val="00F72A53"/>
    <w:rsid w:val="00F8253C"/>
    <w:rsid w:val="00F846D5"/>
    <w:rsid w:val="00FA0B6F"/>
    <w:rsid w:val="00FC11D3"/>
    <w:rsid w:val="00FF5B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ＭＳ 明朝"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kinsoku w:val="0"/>
      <w:wordWrap w:val="0"/>
      <w:overflowPunct w:val="0"/>
      <w:autoSpaceDE w:val="0"/>
      <w:autoSpaceDN w:val="0"/>
      <w:adjustRightInd w:val="0"/>
      <w:textAlignment w:val="baseline"/>
    </w:pPr>
    <w:rPr>
      <w:rFonts w:ascii="Tahoma" w:hAnsi="Tahoma" w:cs="ＭＳ 明朝"/>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標準(太郎文書スタイル)"/>
    <w:uiPriority w:val="99"/>
    <w:pPr>
      <w:widowControl w:val="0"/>
      <w:overflowPunct w:val="0"/>
      <w:adjustRightInd w:val="0"/>
      <w:jc w:val="both"/>
      <w:textAlignment w:val="baseline"/>
    </w:pPr>
    <w:rPr>
      <w:rFonts w:ascii="Tahoma" w:hAnsi="Tahoma" w:cs="ＭＳ 明朝"/>
      <w:color w:val="000000"/>
      <w:sz w:val="21"/>
      <w:szCs w:val="21"/>
    </w:rPr>
  </w:style>
  <w:style w:type="table" w:styleId="a4">
    <w:name w:val="Table Grid"/>
    <w:basedOn w:val="a1"/>
    <w:uiPriority w:val="59"/>
    <w:rsid w:val="00857083"/>
    <w:rPr>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F40EF3"/>
    <w:rPr>
      <w:rFonts w:ascii="Arial" w:eastAsia="ＭＳ ゴシック" w:hAnsi="Arial" w:cs="Times New Roman"/>
      <w:sz w:val="18"/>
      <w:szCs w:val="18"/>
    </w:rPr>
  </w:style>
  <w:style w:type="character" w:customStyle="1" w:styleId="a6">
    <w:name w:val="吹き出し (文字)"/>
    <w:basedOn w:val="a0"/>
    <w:link w:val="a5"/>
    <w:uiPriority w:val="99"/>
    <w:semiHidden/>
    <w:locked/>
    <w:rsid w:val="00F40EF3"/>
    <w:rPr>
      <w:rFonts w:ascii="Arial" w:eastAsia="ＭＳ ゴシック" w:hAnsi="Arial"/>
      <w:kern w:val="0"/>
      <w:sz w:val="18"/>
    </w:rPr>
  </w:style>
  <w:style w:type="paragraph" w:styleId="a7">
    <w:name w:val="header"/>
    <w:basedOn w:val="a"/>
    <w:link w:val="a8"/>
    <w:uiPriority w:val="99"/>
    <w:unhideWhenUsed/>
    <w:rsid w:val="005B0F91"/>
    <w:pPr>
      <w:tabs>
        <w:tab w:val="center" w:pos="4252"/>
        <w:tab w:val="right" w:pos="8504"/>
      </w:tabs>
      <w:snapToGrid w:val="0"/>
    </w:pPr>
  </w:style>
  <w:style w:type="character" w:customStyle="1" w:styleId="a8">
    <w:name w:val="ヘッダー (文字)"/>
    <w:basedOn w:val="a0"/>
    <w:link w:val="a7"/>
    <w:uiPriority w:val="99"/>
    <w:locked/>
    <w:rsid w:val="005B0F91"/>
    <w:rPr>
      <w:rFonts w:ascii="Tahoma" w:hAnsi="Tahoma"/>
      <w:kern w:val="0"/>
    </w:rPr>
  </w:style>
  <w:style w:type="paragraph" w:styleId="a9">
    <w:name w:val="footer"/>
    <w:basedOn w:val="a"/>
    <w:link w:val="aa"/>
    <w:uiPriority w:val="99"/>
    <w:unhideWhenUsed/>
    <w:rsid w:val="005B0F91"/>
    <w:pPr>
      <w:tabs>
        <w:tab w:val="center" w:pos="4252"/>
        <w:tab w:val="right" w:pos="8504"/>
      </w:tabs>
      <w:snapToGrid w:val="0"/>
    </w:pPr>
  </w:style>
  <w:style w:type="character" w:customStyle="1" w:styleId="aa">
    <w:name w:val="フッター (文字)"/>
    <w:basedOn w:val="a0"/>
    <w:link w:val="a9"/>
    <w:uiPriority w:val="99"/>
    <w:locked/>
    <w:rsid w:val="005B0F91"/>
    <w:rPr>
      <w:rFonts w:ascii="Tahoma" w:hAnsi="Tahoma"/>
      <w:kern w:val="0"/>
    </w:rPr>
  </w:style>
  <w:style w:type="paragraph" w:styleId="ab">
    <w:name w:val="List Paragraph"/>
    <w:basedOn w:val="a"/>
    <w:uiPriority w:val="34"/>
    <w:qFormat/>
    <w:rsid w:val="00E6742F"/>
    <w:pPr>
      <w:ind w:leftChars="400" w:left="840"/>
    </w:pPr>
  </w:style>
  <w:style w:type="table" w:customStyle="1" w:styleId="1">
    <w:name w:val="表 (格子)1"/>
    <w:basedOn w:val="a1"/>
    <w:next w:val="a4"/>
    <w:uiPriority w:val="59"/>
    <w:rsid w:val="00A70463"/>
    <w:rPr>
      <w:rFonts w:asciiTheme="minorHAnsi" w:eastAsiaTheme="minorEastAsia" w:hAnsiTheme="minorHAnsi" w:cstheme="minorBid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ＭＳ 明朝"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uppressAutoHyphens/>
      <w:kinsoku w:val="0"/>
      <w:wordWrap w:val="0"/>
      <w:overflowPunct w:val="0"/>
      <w:autoSpaceDE w:val="0"/>
      <w:autoSpaceDN w:val="0"/>
      <w:adjustRightInd w:val="0"/>
      <w:textAlignment w:val="baseline"/>
    </w:pPr>
    <w:rPr>
      <w:rFonts w:ascii="Tahoma" w:hAnsi="Tahoma" w:cs="ＭＳ 明朝"/>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標準(太郎文書スタイル)"/>
    <w:uiPriority w:val="99"/>
    <w:pPr>
      <w:widowControl w:val="0"/>
      <w:overflowPunct w:val="0"/>
      <w:adjustRightInd w:val="0"/>
      <w:jc w:val="both"/>
      <w:textAlignment w:val="baseline"/>
    </w:pPr>
    <w:rPr>
      <w:rFonts w:ascii="Tahoma" w:hAnsi="Tahoma" w:cs="ＭＳ 明朝"/>
      <w:color w:val="000000"/>
      <w:sz w:val="21"/>
      <w:szCs w:val="21"/>
    </w:rPr>
  </w:style>
  <w:style w:type="table" w:styleId="a4">
    <w:name w:val="Table Grid"/>
    <w:basedOn w:val="a1"/>
    <w:uiPriority w:val="59"/>
    <w:rsid w:val="00857083"/>
    <w:rPr>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F40EF3"/>
    <w:rPr>
      <w:rFonts w:ascii="Arial" w:eastAsia="ＭＳ ゴシック" w:hAnsi="Arial" w:cs="Times New Roman"/>
      <w:sz w:val="18"/>
      <w:szCs w:val="18"/>
    </w:rPr>
  </w:style>
  <w:style w:type="character" w:customStyle="1" w:styleId="a6">
    <w:name w:val="吹き出し (文字)"/>
    <w:basedOn w:val="a0"/>
    <w:link w:val="a5"/>
    <w:uiPriority w:val="99"/>
    <w:semiHidden/>
    <w:locked/>
    <w:rsid w:val="00F40EF3"/>
    <w:rPr>
      <w:rFonts w:ascii="Arial" w:eastAsia="ＭＳ ゴシック" w:hAnsi="Arial"/>
      <w:kern w:val="0"/>
      <w:sz w:val="18"/>
    </w:rPr>
  </w:style>
  <w:style w:type="paragraph" w:styleId="a7">
    <w:name w:val="header"/>
    <w:basedOn w:val="a"/>
    <w:link w:val="a8"/>
    <w:uiPriority w:val="99"/>
    <w:unhideWhenUsed/>
    <w:rsid w:val="005B0F91"/>
    <w:pPr>
      <w:tabs>
        <w:tab w:val="center" w:pos="4252"/>
        <w:tab w:val="right" w:pos="8504"/>
      </w:tabs>
      <w:snapToGrid w:val="0"/>
    </w:pPr>
  </w:style>
  <w:style w:type="character" w:customStyle="1" w:styleId="a8">
    <w:name w:val="ヘッダー (文字)"/>
    <w:basedOn w:val="a0"/>
    <w:link w:val="a7"/>
    <w:uiPriority w:val="99"/>
    <w:locked/>
    <w:rsid w:val="005B0F91"/>
    <w:rPr>
      <w:rFonts w:ascii="Tahoma" w:hAnsi="Tahoma"/>
      <w:kern w:val="0"/>
    </w:rPr>
  </w:style>
  <w:style w:type="paragraph" w:styleId="a9">
    <w:name w:val="footer"/>
    <w:basedOn w:val="a"/>
    <w:link w:val="aa"/>
    <w:uiPriority w:val="99"/>
    <w:unhideWhenUsed/>
    <w:rsid w:val="005B0F91"/>
    <w:pPr>
      <w:tabs>
        <w:tab w:val="center" w:pos="4252"/>
        <w:tab w:val="right" w:pos="8504"/>
      </w:tabs>
      <w:snapToGrid w:val="0"/>
    </w:pPr>
  </w:style>
  <w:style w:type="character" w:customStyle="1" w:styleId="aa">
    <w:name w:val="フッター (文字)"/>
    <w:basedOn w:val="a0"/>
    <w:link w:val="a9"/>
    <w:uiPriority w:val="99"/>
    <w:locked/>
    <w:rsid w:val="005B0F91"/>
    <w:rPr>
      <w:rFonts w:ascii="Tahoma" w:hAnsi="Tahoma"/>
      <w:kern w:val="0"/>
    </w:rPr>
  </w:style>
  <w:style w:type="paragraph" w:styleId="ab">
    <w:name w:val="List Paragraph"/>
    <w:basedOn w:val="a"/>
    <w:uiPriority w:val="34"/>
    <w:qFormat/>
    <w:rsid w:val="00E6742F"/>
    <w:pPr>
      <w:ind w:leftChars="400" w:left="840"/>
    </w:pPr>
  </w:style>
  <w:style w:type="table" w:customStyle="1" w:styleId="1">
    <w:name w:val="表 (格子)1"/>
    <w:basedOn w:val="a1"/>
    <w:next w:val="a4"/>
    <w:uiPriority w:val="59"/>
    <w:rsid w:val="00A70463"/>
    <w:rPr>
      <w:rFonts w:asciiTheme="minorHAnsi" w:eastAsiaTheme="minorEastAsia" w:hAnsiTheme="minorHAnsi" w:cstheme="minorBid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10" Type="http://schemas.openxmlformats.org/officeDocument/2006/relationships/image" Target="media/image2.JPG"/><Relationship Id="rId19"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image" Target="media/image1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256FB5-0A8C-4453-9140-93CC19BD3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640</Words>
  <Characters>3652</Characters>
  <Application>Microsoft Office Word</Application>
  <DocSecurity>0</DocSecurity>
  <Lines>30</Lines>
  <Paragraphs>8</Paragraphs>
  <ScaleCrop>false</ScaleCrop>
  <HeadingPairs>
    <vt:vector size="2" baseType="variant">
      <vt:variant>
        <vt:lpstr>タイトル</vt:lpstr>
      </vt:variant>
      <vt:variant>
        <vt:i4>1</vt:i4>
      </vt:variant>
    </vt:vector>
  </HeadingPairs>
  <TitlesOfParts>
    <vt:vector size="1" baseType="lpstr">
      <vt:lpstr/>
    </vt:vector>
  </TitlesOfParts>
  <Company>（株）川﨑何でも屋</Company>
  <LinksUpToDate>false</LinksUpToDate>
  <CharactersWithSpaces>4284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須藤茂文</dc:creator>
  <cp:lastModifiedBy>宮崎県教育庁</cp:lastModifiedBy>
  <cp:revision>2</cp:revision>
  <cp:lastPrinted>2014-10-02T06:52:00Z</cp:lastPrinted>
  <dcterms:created xsi:type="dcterms:W3CDTF">2014-10-02T07:37:00Z</dcterms:created>
  <dcterms:modified xsi:type="dcterms:W3CDTF">2014-10-02T07:37:00Z</dcterms:modified>
</cp:coreProperties>
</file>