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057" w:rsidRDefault="00EE0057" w:rsidP="00EE0057">
      <w:pPr>
        <w:jc w:val="center"/>
        <w:rPr>
          <w:b/>
          <w:sz w:val="24"/>
        </w:rPr>
      </w:pPr>
      <w:bookmarkStart w:id="0" w:name="_GoBack"/>
      <w:bookmarkEnd w:id="0"/>
      <w:r w:rsidRPr="006739FB">
        <w:rPr>
          <w:rFonts w:hint="eastAsia"/>
          <w:b/>
          <w:sz w:val="24"/>
        </w:rPr>
        <w:t>第３学年　保健体育科学習指導案</w:t>
      </w:r>
    </w:p>
    <w:p w:rsidR="00EE0057" w:rsidRDefault="00EE0057" w:rsidP="00EE0057">
      <w:pPr>
        <w:jc w:val="center"/>
        <w:rPr>
          <w:b/>
          <w:sz w:val="24"/>
        </w:rPr>
      </w:pPr>
      <w:r>
        <w:rPr>
          <w:rFonts w:hint="eastAsia"/>
          <w:b/>
          <w:sz w:val="24"/>
        </w:rPr>
        <w:t xml:space="preserve">                                      </w:t>
      </w:r>
    </w:p>
    <w:p w:rsidR="00EE0057" w:rsidRPr="002519A7" w:rsidRDefault="00EE0057" w:rsidP="004E5737">
      <w:pPr>
        <w:ind w:firstLineChars="2954" w:firstLine="5625"/>
        <w:jc w:val="left"/>
        <w:rPr>
          <w:b/>
          <w:sz w:val="24"/>
        </w:rPr>
      </w:pPr>
      <w:r w:rsidRPr="00735936">
        <w:rPr>
          <w:rFonts w:hint="eastAsia"/>
        </w:rPr>
        <w:t>平成</w:t>
      </w:r>
      <w:r>
        <w:rPr>
          <w:rFonts w:hint="eastAsia"/>
        </w:rPr>
        <w:t xml:space="preserve"> </w:t>
      </w:r>
      <w:r>
        <w:rPr>
          <w:rFonts w:hint="eastAsia"/>
          <w:spacing w:val="40"/>
        </w:rPr>
        <w:t>２６</w:t>
      </w:r>
      <w:r w:rsidRPr="00B32C21">
        <w:rPr>
          <w:rFonts w:hint="eastAsia"/>
          <w:spacing w:val="40"/>
        </w:rPr>
        <w:t>年</w:t>
      </w:r>
      <w:r>
        <w:rPr>
          <w:rFonts w:hint="eastAsia"/>
          <w:spacing w:val="40"/>
        </w:rPr>
        <w:t>１０</w:t>
      </w:r>
      <w:r w:rsidRPr="00B32C21">
        <w:rPr>
          <w:rFonts w:hint="eastAsia"/>
          <w:spacing w:val="40"/>
        </w:rPr>
        <w:t>月</w:t>
      </w:r>
      <w:r>
        <w:rPr>
          <w:rFonts w:hint="eastAsia"/>
          <w:spacing w:val="40"/>
        </w:rPr>
        <w:t>２４</w:t>
      </w:r>
      <w:r w:rsidRPr="00B32C21">
        <w:rPr>
          <w:rFonts w:hint="eastAsia"/>
          <w:spacing w:val="40"/>
        </w:rPr>
        <w:t>日</w:t>
      </w:r>
      <w:r>
        <w:rPr>
          <w:rFonts w:hint="eastAsia"/>
          <w:spacing w:val="40"/>
        </w:rPr>
        <w:t xml:space="preserve"> </w:t>
      </w:r>
      <w:r>
        <w:rPr>
          <w:rFonts w:hint="eastAsia"/>
          <w:spacing w:val="40"/>
        </w:rPr>
        <w:t>金</w:t>
      </w:r>
      <w:r w:rsidRPr="00B32C21">
        <w:rPr>
          <w:rFonts w:hint="eastAsia"/>
          <w:spacing w:val="40"/>
        </w:rPr>
        <w:t>曜日</w:t>
      </w:r>
    </w:p>
    <w:p w:rsidR="00EE0057" w:rsidRDefault="00EE0057" w:rsidP="004E5737">
      <w:pPr>
        <w:ind w:right="300" w:firstLineChars="2954" w:firstLine="5625"/>
        <w:jc w:val="left"/>
      </w:pPr>
      <w:r w:rsidRPr="00065A3B">
        <w:rPr>
          <w:rFonts w:hint="eastAsia"/>
        </w:rPr>
        <w:t>第</w:t>
      </w:r>
      <w:r>
        <w:rPr>
          <w:rFonts w:hint="eastAsia"/>
        </w:rPr>
        <w:t>３</w:t>
      </w:r>
      <w:r w:rsidRPr="00065A3B">
        <w:rPr>
          <w:rFonts w:hint="eastAsia"/>
        </w:rPr>
        <w:t>学年</w:t>
      </w:r>
      <w:r>
        <w:rPr>
          <w:rFonts w:hint="eastAsia"/>
        </w:rPr>
        <w:t>１・３</w:t>
      </w:r>
      <w:r w:rsidRPr="00065A3B">
        <w:rPr>
          <w:rFonts w:hint="eastAsia"/>
        </w:rPr>
        <w:t>組</w:t>
      </w:r>
      <w:r>
        <w:rPr>
          <w:rFonts w:hint="eastAsia"/>
        </w:rPr>
        <w:t xml:space="preserve">　商業科・経営情報科</w:t>
      </w:r>
    </w:p>
    <w:p w:rsidR="00EE0057" w:rsidRDefault="00EE0057" w:rsidP="004E5737">
      <w:pPr>
        <w:ind w:right="300" w:firstLineChars="3400" w:firstLine="6474"/>
        <w:jc w:val="left"/>
      </w:pPr>
      <w:r w:rsidRPr="00065A3B">
        <w:rPr>
          <w:rFonts w:hint="eastAsia"/>
        </w:rPr>
        <w:t>（男子</w:t>
      </w:r>
      <w:r>
        <w:rPr>
          <w:rFonts w:hint="eastAsia"/>
        </w:rPr>
        <w:t xml:space="preserve">　　</w:t>
      </w:r>
      <w:r w:rsidRPr="00065A3B">
        <w:rPr>
          <w:rFonts w:hint="eastAsia"/>
        </w:rPr>
        <w:t>名　女子</w:t>
      </w:r>
      <w:r>
        <w:rPr>
          <w:rFonts w:hint="eastAsia"/>
        </w:rPr>
        <w:t xml:space="preserve">　　</w:t>
      </w:r>
      <w:r w:rsidRPr="00065A3B">
        <w:rPr>
          <w:rFonts w:hint="eastAsia"/>
        </w:rPr>
        <w:t>名）</w:t>
      </w:r>
    </w:p>
    <w:p w:rsidR="00EE0057" w:rsidRDefault="00EE0057" w:rsidP="004E5737">
      <w:pPr>
        <w:ind w:right="460" w:firstLineChars="2954" w:firstLine="5625"/>
        <w:jc w:val="left"/>
        <w:rPr>
          <w:spacing w:val="14"/>
        </w:rPr>
      </w:pPr>
      <w:r w:rsidRPr="00735936">
        <w:rPr>
          <w:rFonts w:hint="eastAsia"/>
        </w:rPr>
        <w:t>場　所</w:t>
      </w:r>
      <w:r w:rsidRPr="0089685F">
        <w:rPr>
          <w:rFonts w:hint="eastAsia"/>
          <w:spacing w:val="14"/>
        </w:rPr>
        <w:t xml:space="preserve">　</w:t>
      </w:r>
      <w:r>
        <w:rPr>
          <w:rFonts w:hint="eastAsia"/>
          <w:spacing w:val="14"/>
        </w:rPr>
        <w:t>富島高等学校テニスコート</w:t>
      </w:r>
    </w:p>
    <w:p w:rsidR="00EE0057" w:rsidRPr="0089685F" w:rsidRDefault="00EE0057" w:rsidP="00EE0057">
      <w:pPr>
        <w:ind w:right="460"/>
        <w:jc w:val="left"/>
      </w:pPr>
      <w:r>
        <w:rPr>
          <w:rFonts w:hint="eastAsia"/>
          <w:spacing w:val="14"/>
        </w:rPr>
        <w:t xml:space="preserve">　　　　　　　　　　　　　　　　　　　　　　</w:t>
      </w:r>
      <w:r w:rsidR="00B11D33">
        <w:rPr>
          <w:rFonts w:hint="eastAsia"/>
          <w:spacing w:val="14"/>
        </w:rPr>
        <w:t xml:space="preserve">　　　</w:t>
      </w:r>
      <w:r>
        <w:rPr>
          <w:rFonts w:hint="eastAsia"/>
          <w:spacing w:val="14"/>
        </w:rPr>
        <w:t xml:space="preserve">　</w:t>
      </w:r>
      <w:r w:rsidRPr="00735936">
        <w:rPr>
          <w:rFonts w:hint="eastAsia"/>
        </w:rPr>
        <w:t>指導者</w:t>
      </w:r>
      <w:r>
        <w:rPr>
          <w:rFonts w:hint="eastAsia"/>
        </w:rPr>
        <w:t xml:space="preserve">　那　須　祐　一</w:t>
      </w:r>
    </w:p>
    <w:p w:rsidR="00EE0057" w:rsidRDefault="00EE0057" w:rsidP="00EE0057"/>
    <w:p w:rsidR="00A24469" w:rsidRPr="00C61C82" w:rsidRDefault="00A24469" w:rsidP="00A24469">
      <w:pPr>
        <w:adjustRightInd/>
        <w:spacing w:line="262" w:lineRule="exact"/>
        <w:rPr>
          <w:rFonts w:asciiTheme="minorEastAsia" w:eastAsiaTheme="minorEastAsia" w:hAnsiTheme="minorEastAsia" w:cs="Times New Roman"/>
          <w:spacing w:val="2"/>
        </w:rPr>
      </w:pPr>
      <w:r w:rsidRPr="00C61C82">
        <w:rPr>
          <w:rFonts w:asciiTheme="minorEastAsia" w:eastAsiaTheme="minorEastAsia" w:hAnsiTheme="minorEastAsia" w:hint="eastAsia"/>
        </w:rPr>
        <w:t xml:space="preserve">１　単元名　球技（ネット型：ソフトテニス）　　　　</w:t>
      </w:r>
    </w:p>
    <w:p w:rsidR="00A24469" w:rsidRPr="00C61C82" w:rsidRDefault="00A24469" w:rsidP="00A24469">
      <w:pPr>
        <w:adjustRightInd/>
        <w:spacing w:line="262" w:lineRule="exact"/>
        <w:rPr>
          <w:rFonts w:asciiTheme="minorEastAsia" w:eastAsiaTheme="minorEastAsia" w:hAnsiTheme="minorEastAsia" w:cs="Times New Roman"/>
          <w:spacing w:val="2"/>
        </w:rPr>
      </w:pPr>
    </w:p>
    <w:p w:rsidR="00E0409F" w:rsidRDefault="00A24469" w:rsidP="00E0409F">
      <w:pPr>
        <w:adjustRightInd/>
        <w:spacing w:line="262" w:lineRule="exact"/>
        <w:rPr>
          <w:rFonts w:asciiTheme="minorEastAsia" w:eastAsiaTheme="minorEastAsia" w:hAnsiTheme="minorEastAsia"/>
        </w:rPr>
      </w:pPr>
      <w:r w:rsidRPr="00C61C82">
        <w:rPr>
          <w:rFonts w:asciiTheme="minorEastAsia" w:eastAsiaTheme="minorEastAsia" w:hAnsiTheme="minorEastAsia" w:hint="eastAsia"/>
        </w:rPr>
        <w:t>２　単元の目標　（</w:t>
      </w:r>
      <w:r w:rsidR="00E4792C">
        <w:rPr>
          <w:rFonts w:asciiTheme="minorEastAsia" w:eastAsiaTheme="minorEastAsia" w:hAnsiTheme="minorEastAsia" w:hint="eastAsia"/>
        </w:rPr>
        <w:t>入学年次の次の年次以降</w:t>
      </w:r>
      <w:r w:rsidRPr="00C61C82">
        <w:rPr>
          <w:rFonts w:asciiTheme="minorEastAsia" w:eastAsiaTheme="minorEastAsia" w:hAnsiTheme="minorEastAsia" w:hint="eastAsia"/>
        </w:rPr>
        <w:t xml:space="preserve">）　　</w:t>
      </w:r>
      <w:r w:rsidRPr="00C61C82">
        <w:rPr>
          <w:rFonts w:asciiTheme="minorEastAsia" w:eastAsiaTheme="minorEastAsia" w:hAnsiTheme="minorEastAsia" w:cs="Times New Roman"/>
        </w:rPr>
        <w:t>*</w:t>
      </w:r>
      <w:r w:rsidRPr="00C61C82">
        <w:rPr>
          <w:rFonts w:asciiTheme="minorEastAsia" w:eastAsiaTheme="minorEastAsia" w:hAnsiTheme="minorEastAsia"/>
        </w:rPr>
        <w:t>(</w:t>
      </w:r>
      <w:r w:rsidRPr="00C61C82">
        <w:rPr>
          <w:rFonts w:asciiTheme="minorEastAsia" w:eastAsiaTheme="minorEastAsia" w:hAnsiTheme="minorEastAsia" w:cs="Times New Roman"/>
        </w:rPr>
        <w:t xml:space="preserve">  </w:t>
      </w:r>
      <w:r w:rsidRPr="00C61C82">
        <w:rPr>
          <w:rFonts w:asciiTheme="minorEastAsia" w:eastAsiaTheme="minorEastAsia" w:hAnsiTheme="minorEastAsia"/>
        </w:rPr>
        <w:t>)</w:t>
      </w:r>
      <w:r>
        <w:rPr>
          <w:rFonts w:asciiTheme="minorEastAsia" w:eastAsiaTheme="minorEastAsia" w:hAnsiTheme="minorEastAsia" w:hint="eastAsia"/>
        </w:rPr>
        <w:t>は</w:t>
      </w:r>
      <w:r w:rsidR="00E4792C">
        <w:rPr>
          <w:rFonts w:asciiTheme="minorEastAsia" w:eastAsiaTheme="minorEastAsia" w:hAnsiTheme="minorEastAsia" w:hint="eastAsia"/>
        </w:rPr>
        <w:t>入学年次の次の年次</w:t>
      </w:r>
    </w:p>
    <w:p w:rsidR="00A24469" w:rsidRPr="00C61C82" w:rsidRDefault="00E4792C" w:rsidP="004E5737">
      <w:pPr>
        <w:adjustRightInd/>
        <w:spacing w:line="262" w:lineRule="exact"/>
        <w:ind w:leftChars="25" w:left="429" w:hangingChars="200" w:hanging="381"/>
        <w:rPr>
          <w:rFonts w:asciiTheme="minorEastAsia" w:eastAsiaTheme="minorEastAsia" w:hAnsiTheme="minorEastAsia" w:cs="Times New Roman"/>
          <w:spacing w:val="2"/>
        </w:rPr>
      </w:pPr>
      <w:r>
        <w:rPr>
          <w:rFonts w:asciiTheme="minorEastAsia" w:eastAsiaTheme="minorEastAsia" w:hAnsiTheme="minorEastAsia" w:hint="eastAsia"/>
        </w:rPr>
        <w:t>（</w:t>
      </w:r>
      <w:r w:rsidR="00A24469" w:rsidRPr="00C61C82">
        <w:rPr>
          <w:rFonts w:asciiTheme="minorEastAsia" w:eastAsiaTheme="minorEastAsia" w:hAnsiTheme="minorEastAsia" w:hint="eastAsia"/>
        </w:rPr>
        <w:t>１）</w:t>
      </w:r>
      <w:r>
        <w:rPr>
          <w:rFonts w:asciiTheme="minorEastAsia" w:eastAsiaTheme="minorEastAsia" w:hAnsiTheme="minorEastAsia" w:hint="eastAsia"/>
        </w:rPr>
        <w:t>次の運動について</w:t>
      </w:r>
      <w:r w:rsidR="008C5BA3">
        <w:rPr>
          <w:rFonts w:asciiTheme="minorEastAsia" w:eastAsiaTheme="minorEastAsia" w:hAnsiTheme="minorEastAsia" w:hint="eastAsia"/>
        </w:rPr>
        <w:t>、</w:t>
      </w:r>
      <w:r w:rsidR="00A24469" w:rsidRPr="00C61C82">
        <w:rPr>
          <w:rFonts w:asciiTheme="minorEastAsia" w:eastAsiaTheme="minorEastAsia" w:hAnsiTheme="minorEastAsia" w:hint="eastAsia"/>
        </w:rPr>
        <w:t>勝敗を競う楽しさや喜</w:t>
      </w:r>
      <w:r w:rsidR="00A24469">
        <w:rPr>
          <w:rFonts w:asciiTheme="minorEastAsia" w:eastAsiaTheme="minorEastAsia" w:hAnsiTheme="minorEastAsia" w:hint="eastAsia"/>
        </w:rPr>
        <w:t>びを味わい、作戦や状況に応じた技能や仲間と連携した動きを高めて、</w:t>
      </w:r>
      <w:r w:rsidR="00A24469" w:rsidRPr="00C61C82">
        <w:rPr>
          <w:rFonts w:asciiTheme="minorEastAsia" w:eastAsiaTheme="minorEastAsia" w:hAnsiTheme="minorEastAsia" w:hint="eastAsia"/>
        </w:rPr>
        <w:t>ゲームが展開できるようにする。</w:t>
      </w:r>
    </w:p>
    <w:p w:rsidR="008C5BA3" w:rsidRDefault="00A24469" w:rsidP="008C5BA3">
      <w:pPr>
        <w:adjustRightInd/>
        <w:spacing w:line="210" w:lineRule="exact"/>
        <w:ind w:left="762" w:hangingChars="400" w:hanging="762"/>
        <w:rPr>
          <w:rFonts w:asciiTheme="minorEastAsia" w:eastAsiaTheme="minorEastAsia" w:hAnsiTheme="minorEastAsia"/>
        </w:rPr>
      </w:pPr>
      <w:r w:rsidRPr="00C61C82">
        <w:rPr>
          <w:rFonts w:asciiTheme="minorEastAsia" w:eastAsiaTheme="minorEastAsia" w:hAnsiTheme="minorEastAsia" w:cs="Times New Roman"/>
        </w:rPr>
        <w:t xml:space="preserve"> </w:t>
      </w:r>
      <w:r w:rsidRPr="00C61C82">
        <w:rPr>
          <w:rFonts w:asciiTheme="minorEastAsia" w:eastAsiaTheme="minorEastAsia" w:hAnsiTheme="minorEastAsia" w:hint="eastAsia"/>
        </w:rPr>
        <w:t xml:space="preserve">　・</w:t>
      </w:r>
      <w:r w:rsidRPr="00C61C82">
        <w:rPr>
          <w:rFonts w:asciiTheme="minorEastAsia" w:eastAsiaTheme="minorEastAsia" w:hAnsiTheme="minorEastAsia" w:cs="Times New Roman"/>
        </w:rPr>
        <w:t xml:space="preserve"> </w:t>
      </w:r>
      <w:r w:rsidRPr="00C61C82">
        <w:rPr>
          <w:rFonts w:asciiTheme="minorEastAsia" w:eastAsiaTheme="minorEastAsia" w:hAnsiTheme="minorEastAsia" w:hint="eastAsia"/>
        </w:rPr>
        <w:t>ネット型では、状況に応じたボール操作や安定した用具の操作と連携した動きによって空</w:t>
      </w:r>
      <w:r w:rsidRPr="00C61C82">
        <w:rPr>
          <w:rFonts w:asciiTheme="minorEastAsia" w:eastAsiaTheme="minorEastAsia" w:hAnsiTheme="minorEastAsia" w:cs="Times New Roman"/>
        </w:rPr>
        <w:t xml:space="preserve"> </w:t>
      </w:r>
      <w:r w:rsidR="00E4792C">
        <w:rPr>
          <w:rFonts w:asciiTheme="minorEastAsia" w:eastAsiaTheme="minorEastAsia" w:hAnsiTheme="minorEastAsia" w:hint="eastAsia"/>
        </w:rPr>
        <w:t>間を作り出すな</w:t>
      </w:r>
      <w:r w:rsidRPr="00C61C82">
        <w:rPr>
          <w:rFonts w:asciiTheme="minorEastAsia" w:eastAsiaTheme="minorEastAsia" w:hAnsiTheme="minorEastAsia" w:hint="eastAsia"/>
        </w:rPr>
        <w:t>どの攻</w:t>
      </w:r>
    </w:p>
    <w:p w:rsidR="00E0409F" w:rsidRDefault="008C5BA3" w:rsidP="008C5BA3">
      <w:pPr>
        <w:adjustRightInd/>
        <w:spacing w:line="210" w:lineRule="exact"/>
        <w:ind w:leftChars="100" w:left="763" w:hangingChars="301" w:hanging="573"/>
        <w:rPr>
          <w:rFonts w:asciiTheme="minorEastAsia" w:eastAsiaTheme="minorEastAsia" w:hAnsiTheme="minorEastAsia"/>
        </w:rPr>
      </w:pPr>
      <w:r>
        <w:rPr>
          <w:rFonts w:asciiTheme="minorEastAsia" w:eastAsiaTheme="minorEastAsia" w:hAnsiTheme="minorEastAsia" w:hint="eastAsia"/>
        </w:rPr>
        <w:t>防</w:t>
      </w:r>
      <w:r w:rsidR="00A24469" w:rsidRPr="00C61C82">
        <w:rPr>
          <w:rFonts w:asciiTheme="minorEastAsia" w:eastAsiaTheme="minorEastAsia" w:hAnsiTheme="minorEastAsia" w:hint="eastAsia"/>
        </w:rPr>
        <w:t xml:space="preserve">を展開すること。　</w:t>
      </w:r>
      <w:r w:rsidR="00B11D33">
        <w:rPr>
          <w:rFonts w:asciiTheme="minorEastAsia" w:eastAsiaTheme="minorEastAsia" w:hAnsiTheme="minorEastAsia" w:hint="eastAsia"/>
        </w:rPr>
        <w:t xml:space="preserve">　　　　　　　　　　　　　　　　　　　　　　　　　</w:t>
      </w:r>
      <w:r w:rsidR="00E4792C">
        <w:rPr>
          <w:rFonts w:asciiTheme="minorEastAsia" w:eastAsiaTheme="minorEastAsia" w:hAnsiTheme="minorEastAsia" w:hint="eastAsia"/>
        </w:rPr>
        <w:t xml:space="preserve">　　　</w:t>
      </w:r>
      <w:r w:rsidR="00B11D33">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A24469" w:rsidRPr="00C61C82">
        <w:rPr>
          <w:rFonts w:asciiTheme="minorEastAsia" w:eastAsiaTheme="minorEastAsia" w:hAnsiTheme="minorEastAsia"/>
        </w:rPr>
        <w:t>(</w:t>
      </w:r>
      <w:r w:rsidR="00A24469" w:rsidRPr="00C61C82">
        <w:rPr>
          <w:rFonts w:asciiTheme="minorEastAsia" w:eastAsiaTheme="minorEastAsia" w:hAnsiTheme="minorEastAsia" w:hint="eastAsia"/>
        </w:rPr>
        <w:t>技</w:t>
      </w:r>
      <w:r w:rsidR="00B11D33">
        <w:rPr>
          <w:rFonts w:asciiTheme="minorEastAsia" w:eastAsiaTheme="minorEastAsia" w:hAnsiTheme="minorEastAsia" w:hint="eastAsia"/>
        </w:rPr>
        <w:t xml:space="preserve">　</w:t>
      </w:r>
      <w:r w:rsidR="00A24469" w:rsidRPr="00C61C82">
        <w:rPr>
          <w:rFonts w:asciiTheme="minorEastAsia" w:eastAsiaTheme="minorEastAsia" w:hAnsiTheme="minorEastAsia" w:hint="eastAsia"/>
        </w:rPr>
        <w:t>能</w:t>
      </w:r>
      <w:r w:rsidR="00A24469" w:rsidRPr="00C61C82">
        <w:rPr>
          <w:rFonts w:asciiTheme="minorEastAsia" w:eastAsiaTheme="minorEastAsia" w:hAnsiTheme="minorEastAsia"/>
        </w:rPr>
        <w:t>)</w:t>
      </w:r>
    </w:p>
    <w:p w:rsidR="00E0409F" w:rsidRPr="00B11D33" w:rsidRDefault="00A24469" w:rsidP="004E5737">
      <w:pPr>
        <w:adjustRightInd/>
        <w:spacing w:line="210" w:lineRule="exact"/>
        <w:ind w:leftChars="100" w:left="380" w:hangingChars="100" w:hanging="190"/>
      </w:pPr>
      <w:r w:rsidRPr="00C61C82">
        <w:rPr>
          <w:rFonts w:asciiTheme="minorEastAsia" w:eastAsiaTheme="minorEastAsia" w:hAnsiTheme="minorEastAsia"/>
        </w:rPr>
        <w:t>(</w:t>
      </w:r>
      <w:r w:rsidRPr="00C61C82">
        <w:rPr>
          <w:rFonts w:asciiTheme="minorEastAsia" w:eastAsiaTheme="minorEastAsia" w:hAnsiTheme="minorEastAsia" w:hint="eastAsia"/>
        </w:rPr>
        <w:t>２）</w:t>
      </w:r>
      <w:r w:rsidR="008C5BA3">
        <w:rPr>
          <w:rFonts w:asciiTheme="minorEastAsia" w:eastAsiaTheme="minorEastAsia" w:hAnsiTheme="minorEastAsia" w:hint="eastAsia"/>
        </w:rPr>
        <w:t>球技</w:t>
      </w:r>
      <w:r>
        <w:rPr>
          <w:rFonts w:asciiTheme="minorEastAsia" w:eastAsiaTheme="minorEastAsia" w:hAnsiTheme="minorEastAsia" w:hint="eastAsia"/>
        </w:rPr>
        <w:t>に主体的に取り組むとともに、（</w:t>
      </w:r>
      <w:r w:rsidRPr="00C61C82">
        <w:rPr>
          <w:rFonts w:asciiTheme="minorEastAsia" w:eastAsiaTheme="minorEastAsia" w:hAnsiTheme="minorEastAsia" w:hint="eastAsia"/>
        </w:rPr>
        <w:t>フェアなプレイを大切にしようとすること</w:t>
      </w:r>
      <w:r>
        <w:rPr>
          <w:rFonts w:asciiTheme="minorEastAsia" w:eastAsiaTheme="minorEastAsia" w:hAnsiTheme="minorEastAsia" w:hint="eastAsia"/>
        </w:rPr>
        <w:t>）、（</w:t>
      </w:r>
      <w:r w:rsidRPr="00C61C82">
        <w:rPr>
          <w:rFonts w:asciiTheme="minorEastAsia" w:eastAsiaTheme="minorEastAsia" w:hAnsiTheme="minorEastAsia" w:hint="eastAsia"/>
        </w:rPr>
        <w:t>役割を積極的に引き受け自己の責</w:t>
      </w:r>
      <w:r>
        <w:rPr>
          <w:rFonts w:hint="eastAsia"/>
        </w:rPr>
        <w:t>任を果たそうとすること）、合意形成に貢献しようとすることなどや、（健康・安全を確保すること）ができるようにする。</w:t>
      </w:r>
      <w:r w:rsidR="00B11D33">
        <w:rPr>
          <w:rFonts w:hint="eastAsia"/>
        </w:rPr>
        <w:t xml:space="preserve">　　　　　　　　　　　　　　　　　　</w:t>
      </w:r>
      <w:r w:rsidR="00E4792C">
        <w:rPr>
          <w:rFonts w:hint="eastAsia"/>
        </w:rPr>
        <w:t xml:space="preserve">　　　</w:t>
      </w:r>
      <w:r w:rsidR="00B11D33">
        <w:rPr>
          <w:rFonts w:hint="eastAsia"/>
        </w:rPr>
        <w:t xml:space="preserve">　</w:t>
      </w:r>
      <w:r w:rsidR="008C5BA3">
        <w:rPr>
          <w:rFonts w:hint="eastAsia"/>
        </w:rPr>
        <w:t xml:space="preserve">　　　　　　　　　　　　　　</w:t>
      </w:r>
      <w:r w:rsidR="00B11D33">
        <w:rPr>
          <w:rFonts w:hint="eastAsia"/>
        </w:rPr>
        <w:t xml:space="preserve">　　</w:t>
      </w:r>
      <w:r>
        <w:rPr>
          <w:rFonts w:ascii="ＭＳ 明朝" w:hAnsi="ＭＳ 明朝"/>
        </w:rPr>
        <w:t>(</w:t>
      </w:r>
      <w:r>
        <w:rPr>
          <w:rFonts w:hint="eastAsia"/>
        </w:rPr>
        <w:t>態</w:t>
      </w:r>
      <w:r w:rsidR="00B11D33">
        <w:rPr>
          <w:rFonts w:hint="eastAsia"/>
        </w:rPr>
        <w:t xml:space="preserve">　</w:t>
      </w:r>
      <w:r>
        <w:rPr>
          <w:rFonts w:hint="eastAsia"/>
        </w:rPr>
        <w:t>度</w:t>
      </w:r>
      <w:r>
        <w:rPr>
          <w:rFonts w:ascii="ＭＳ 明朝" w:hAnsi="ＭＳ 明朝"/>
        </w:rPr>
        <w:t>)</w:t>
      </w:r>
    </w:p>
    <w:p w:rsidR="00B11D33" w:rsidRDefault="00A24469" w:rsidP="004E5737">
      <w:pPr>
        <w:adjustRightInd/>
        <w:spacing w:line="210" w:lineRule="exact"/>
        <w:ind w:leftChars="100" w:left="380" w:hangingChars="100" w:hanging="190"/>
      </w:pPr>
      <w:r>
        <w:rPr>
          <w:rFonts w:ascii="ＭＳ 明朝" w:hAnsi="ＭＳ 明朝"/>
        </w:rPr>
        <w:t>(</w:t>
      </w:r>
      <w:r>
        <w:rPr>
          <w:rFonts w:hint="eastAsia"/>
        </w:rPr>
        <w:t>３）技術</w:t>
      </w:r>
      <w:r w:rsidR="00E4792C">
        <w:rPr>
          <w:rFonts w:hint="eastAsia"/>
        </w:rPr>
        <w:t>など</w:t>
      </w:r>
      <w:r>
        <w:rPr>
          <w:rFonts w:hint="eastAsia"/>
        </w:rPr>
        <w:t>の名称や行い方、体力の高め方、課題解決の方法、競技会の仕方などを理解し、チームや自己や仲間の課題に応じた運動を継続するための取り組み方を工夫できるようにする。</w:t>
      </w:r>
    </w:p>
    <w:p w:rsidR="00A24469" w:rsidRDefault="00A24469" w:rsidP="004E5737">
      <w:pPr>
        <w:adjustRightInd/>
        <w:spacing w:line="210" w:lineRule="exact"/>
        <w:ind w:leftChars="200" w:left="762" w:hangingChars="200" w:hanging="381"/>
        <w:rPr>
          <w:rFonts w:ascii="ＭＳ 明朝" w:cs="Times New Roman"/>
          <w:spacing w:val="2"/>
        </w:rPr>
      </w:pPr>
      <w:r>
        <w:rPr>
          <w:rFonts w:cs="Times New Roman"/>
        </w:rPr>
        <w:t xml:space="preserve">                    </w:t>
      </w:r>
      <w:r w:rsidR="00B11D33">
        <w:rPr>
          <w:rFonts w:hint="eastAsia"/>
        </w:rPr>
        <w:t xml:space="preserve">　　　　　　　　　　　　　　　　　　　　　　　　　</w:t>
      </w:r>
      <w:r w:rsidR="008C5BA3">
        <w:rPr>
          <w:rFonts w:hint="eastAsia"/>
        </w:rPr>
        <w:t xml:space="preserve">　　　</w:t>
      </w:r>
      <w:r w:rsidR="00B11D33">
        <w:rPr>
          <w:rFonts w:hint="eastAsia"/>
        </w:rPr>
        <w:t xml:space="preserve">　　　　</w:t>
      </w:r>
      <w:r>
        <w:rPr>
          <w:rFonts w:ascii="ＭＳ 明朝" w:hAnsi="ＭＳ 明朝"/>
        </w:rPr>
        <w:t>(</w:t>
      </w:r>
      <w:r>
        <w:rPr>
          <w:rFonts w:hint="eastAsia"/>
        </w:rPr>
        <w:t>知識、思考・判断</w:t>
      </w:r>
      <w:r>
        <w:rPr>
          <w:rFonts w:ascii="ＭＳ 明朝" w:hAnsi="ＭＳ 明朝"/>
        </w:rPr>
        <w:t>)</w:t>
      </w:r>
    </w:p>
    <w:p w:rsidR="00A24469" w:rsidRDefault="00A24469" w:rsidP="00A24469">
      <w:pPr>
        <w:adjustRightInd/>
        <w:spacing w:line="262" w:lineRule="exact"/>
        <w:rPr>
          <w:rFonts w:ascii="ＭＳ 明朝" w:cs="Times New Roman"/>
          <w:spacing w:val="2"/>
        </w:rPr>
      </w:pPr>
    </w:p>
    <w:p w:rsidR="00A24469" w:rsidRDefault="00A24469" w:rsidP="00A24469">
      <w:pPr>
        <w:adjustRightInd/>
        <w:spacing w:line="262" w:lineRule="exact"/>
        <w:rPr>
          <w:rFonts w:ascii="ＭＳ 明朝" w:cs="Times New Roman"/>
          <w:spacing w:val="2"/>
        </w:rPr>
      </w:pPr>
      <w:r>
        <w:rPr>
          <w:rFonts w:hint="eastAsia"/>
        </w:rPr>
        <w:t>３　運動の一般的特性</w:t>
      </w:r>
    </w:p>
    <w:p w:rsidR="00A24469" w:rsidRDefault="00A24469" w:rsidP="004E5737">
      <w:pPr>
        <w:adjustRightInd/>
        <w:spacing w:line="262" w:lineRule="exact"/>
        <w:ind w:left="389" w:hangingChars="200" w:hanging="389"/>
        <w:rPr>
          <w:rFonts w:ascii="ＭＳ 明朝" w:cs="Times New Roman"/>
          <w:spacing w:val="2"/>
        </w:rPr>
      </w:pPr>
      <w:r>
        <w:rPr>
          <w:rFonts w:ascii="ＭＳ 明朝" w:cs="Times New Roman" w:hint="eastAsia"/>
          <w:spacing w:val="2"/>
        </w:rPr>
        <w:t xml:space="preserve">　　学習指導要領では、『「ネット型」とは、コート上でネットを挟んで相対し、身体や用具を操作してボールを空いている場所に返球し、一定の得点に早く到達することを競い合うゲームである』と示されている。</w:t>
      </w:r>
    </w:p>
    <w:p w:rsidR="00A24469" w:rsidRDefault="00A24469" w:rsidP="004E5737">
      <w:pPr>
        <w:adjustRightInd/>
        <w:spacing w:line="262" w:lineRule="exact"/>
        <w:ind w:left="389" w:hangingChars="200" w:hanging="389"/>
        <w:rPr>
          <w:rFonts w:ascii="ＭＳ 明朝" w:cs="Times New Roman"/>
          <w:spacing w:val="2"/>
        </w:rPr>
      </w:pPr>
      <w:r>
        <w:rPr>
          <w:rFonts w:ascii="ＭＳ 明朝" w:cs="Times New Roman" w:hint="eastAsia"/>
          <w:spacing w:val="2"/>
        </w:rPr>
        <w:t xml:space="preserve">　　　特にソフトテニスはコート上でネットを挟んで相対した２ペア（１ペア２名）が、サービス・レシーブ・ボレー・スマッシュ・グラウンドストロークなどのボール操作により、ボールに緩急や高低、回転などの変化を付けて前後左右にねらった場所に打ち分けたりして、得点しやすい空間を作り出して攻撃していくことで一定の得点に早く到達することを競い合うスポーツである。</w:t>
      </w:r>
    </w:p>
    <w:p w:rsidR="00A24469" w:rsidRDefault="00A24469" w:rsidP="004E5737">
      <w:pPr>
        <w:adjustRightInd/>
        <w:spacing w:line="262" w:lineRule="exact"/>
        <w:ind w:left="381" w:hangingChars="200" w:hanging="381"/>
        <w:rPr>
          <w:rFonts w:ascii="ＭＳ 明朝" w:cs="Times New Roman"/>
          <w:spacing w:val="2"/>
        </w:rPr>
      </w:pPr>
      <w:r>
        <w:rPr>
          <w:rFonts w:cs="Times New Roman"/>
        </w:rPr>
        <w:t xml:space="preserve">   </w:t>
      </w:r>
      <w:r>
        <w:rPr>
          <w:rFonts w:cs="Times New Roman" w:hint="eastAsia"/>
        </w:rPr>
        <w:t xml:space="preserve">　ボールを持たない時の動きについても、相手の攻撃の変化に応じて、仲間とタイミングを合わせて守備位置を移動するなど、状況に応じて適切に発揮されるオープンスキルが要求される。</w:t>
      </w:r>
    </w:p>
    <w:p w:rsidR="00A24469" w:rsidRDefault="00A24469" w:rsidP="004E5737">
      <w:pPr>
        <w:adjustRightInd/>
        <w:spacing w:line="262" w:lineRule="exact"/>
        <w:ind w:leftChars="204" w:left="388" w:firstLineChars="100" w:firstLine="194"/>
        <w:rPr>
          <w:rFonts w:ascii="ＭＳ 明朝" w:cs="Times New Roman"/>
          <w:spacing w:val="2"/>
        </w:rPr>
      </w:pPr>
      <w:r>
        <w:rPr>
          <w:rFonts w:ascii="ＭＳ 明朝" w:cs="Times New Roman" w:hint="eastAsia"/>
          <w:spacing w:val="2"/>
        </w:rPr>
        <w:t>これまで学習してきた知識や技能を活用して、自己や仲間、チームの課題に応じた練習計画や作戦の立て方を学習する「思考・判断」の過程に喜びや楽しさを味わう事ができる。</w:t>
      </w:r>
    </w:p>
    <w:p w:rsidR="00A24469" w:rsidRDefault="00A24469" w:rsidP="004E5737">
      <w:pPr>
        <w:adjustRightInd/>
        <w:spacing w:line="262" w:lineRule="exact"/>
        <w:ind w:leftChars="204" w:left="388" w:firstLineChars="100" w:firstLine="194"/>
        <w:rPr>
          <w:rFonts w:ascii="ＭＳ 明朝" w:cs="Times New Roman"/>
          <w:spacing w:val="2"/>
        </w:rPr>
      </w:pPr>
    </w:p>
    <w:p w:rsidR="00A24469" w:rsidRDefault="00A24469" w:rsidP="00A24469">
      <w:pPr>
        <w:adjustRightInd/>
        <w:spacing w:line="262" w:lineRule="exact"/>
        <w:rPr>
          <w:rFonts w:ascii="ＭＳ 明朝" w:cs="Times New Roman"/>
          <w:spacing w:val="2"/>
        </w:rPr>
      </w:pPr>
      <w:r>
        <w:rPr>
          <w:rFonts w:hint="eastAsia"/>
        </w:rPr>
        <w:t>４</w:t>
      </w:r>
      <w:r>
        <w:rPr>
          <w:rFonts w:cs="Times New Roman"/>
        </w:rPr>
        <w:t xml:space="preserve">  </w:t>
      </w:r>
      <w:r>
        <w:rPr>
          <w:rFonts w:hint="eastAsia"/>
        </w:rPr>
        <w:t>生徒の実態</w:t>
      </w:r>
    </w:p>
    <w:p w:rsidR="00E0409F" w:rsidRDefault="00A24469" w:rsidP="00E0409F">
      <w:pPr>
        <w:adjustRightInd/>
        <w:spacing w:line="262" w:lineRule="exact"/>
        <w:rPr>
          <w:rFonts w:cs="Times New Roman"/>
        </w:rPr>
      </w:pPr>
      <w:r>
        <w:rPr>
          <w:rFonts w:hint="eastAsia"/>
        </w:rPr>
        <w:t>（１）運動の特性に触れる楽しさ体験状況</w:t>
      </w:r>
      <w:r>
        <w:rPr>
          <w:rFonts w:cs="Times New Roman"/>
        </w:rPr>
        <w:t xml:space="preserve"> </w:t>
      </w:r>
      <w:r>
        <w:rPr>
          <w:rFonts w:cs="Times New Roman" w:hint="eastAsia"/>
        </w:rPr>
        <w:t xml:space="preserve">　　　</w:t>
      </w:r>
    </w:p>
    <w:p w:rsidR="005179B2" w:rsidRDefault="005179B2" w:rsidP="004E5737">
      <w:pPr>
        <w:adjustRightInd/>
        <w:spacing w:line="262" w:lineRule="exact"/>
        <w:ind w:leftChars="200" w:left="381" w:firstLineChars="100" w:firstLine="190"/>
        <w:rPr>
          <w:rFonts w:cs="Times New Roman"/>
        </w:rPr>
      </w:pPr>
      <w:r>
        <w:rPr>
          <w:rFonts w:cs="Times New Roman" w:hint="eastAsia"/>
        </w:rPr>
        <w:t>中学時にソフトテニス経験者が　　名　運動部に加入している生徒は　名、未加入が　名である。全体的に意欲的に運動に取り組む生徒が多く</w:t>
      </w:r>
      <w:r w:rsidR="00656CAC">
        <w:rPr>
          <w:rFonts w:cs="Times New Roman" w:hint="eastAsia"/>
        </w:rPr>
        <w:t>、授業も活気がある</w:t>
      </w:r>
      <w:r>
        <w:rPr>
          <w:rFonts w:cs="Times New Roman" w:hint="eastAsia"/>
        </w:rPr>
        <w:t>。本校では各学年の選択授業の種目の一つになっており、中学校での部活動や、授業において経験している生徒も</w:t>
      </w:r>
      <w:r w:rsidR="008C5BA3">
        <w:rPr>
          <w:rFonts w:cs="Times New Roman" w:hint="eastAsia"/>
        </w:rPr>
        <w:t xml:space="preserve">　人</w:t>
      </w:r>
      <w:r>
        <w:rPr>
          <w:rFonts w:cs="Times New Roman" w:hint="eastAsia"/>
        </w:rPr>
        <w:t>おり、生徒にとっても身近な種目である。</w:t>
      </w:r>
    </w:p>
    <w:p w:rsidR="00A24469" w:rsidRDefault="005179B2" w:rsidP="004E5737">
      <w:pPr>
        <w:adjustRightInd/>
        <w:spacing w:line="262" w:lineRule="exact"/>
        <w:ind w:firstLineChars="300" w:firstLine="571"/>
        <w:rPr>
          <w:rFonts w:ascii="ＭＳ 明朝" w:cs="Times New Roman"/>
          <w:spacing w:val="2"/>
        </w:rPr>
      </w:pPr>
      <w:r>
        <w:rPr>
          <w:rFonts w:cs="Times New Roman" w:hint="eastAsia"/>
        </w:rPr>
        <w:t>運動能力の差があるが、興味・関心は高く、グループ内で協力しながら楽しんで学習している</w:t>
      </w:r>
    </w:p>
    <w:p w:rsidR="00A24469" w:rsidRDefault="00A24469" w:rsidP="00A24469">
      <w:pPr>
        <w:adjustRightInd/>
        <w:spacing w:line="262" w:lineRule="exact"/>
        <w:rPr>
          <w:rFonts w:ascii="ＭＳ 明朝" w:cs="Times New Roman"/>
          <w:spacing w:val="2"/>
        </w:rPr>
      </w:pPr>
    </w:p>
    <w:p w:rsidR="00A24469" w:rsidRDefault="00A24469" w:rsidP="00A24469">
      <w:pPr>
        <w:adjustRightInd/>
        <w:spacing w:line="262" w:lineRule="exact"/>
        <w:rPr>
          <w:rFonts w:ascii="ＭＳ 明朝" w:cs="Times New Roman"/>
          <w:spacing w:val="2"/>
        </w:rPr>
      </w:pPr>
      <w:r>
        <w:rPr>
          <w:rFonts w:hint="eastAsia"/>
        </w:rPr>
        <w:t>（２）知識、思考・判断に関する学習体験状況</w:t>
      </w:r>
    </w:p>
    <w:p w:rsidR="008A7735" w:rsidRDefault="00A24469" w:rsidP="004E5737">
      <w:pPr>
        <w:adjustRightInd/>
        <w:spacing w:line="262" w:lineRule="exact"/>
        <w:ind w:left="583" w:hangingChars="300" w:hanging="583"/>
        <w:rPr>
          <w:rFonts w:ascii="ＭＳ 明朝" w:cs="Times New Roman"/>
          <w:spacing w:val="2"/>
        </w:rPr>
      </w:pPr>
      <w:r>
        <w:rPr>
          <w:rFonts w:ascii="ＭＳ 明朝" w:cs="Times New Roman" w:hint="eastAsia"/>
          <w:spacing w:val="2"/>
        </w:rPr>
        <w:t xml:space="preserve">　　　教師主導</w:t>
      </w:r>
      <w:r w:rsidR="008C5BA3">
        <w:rPr>
          <w:rFonts w:ascii="ＭＳ 明朝" w:cs="Times New Roman" w:hint="eastAsia"/>
          <w:spacing w:val="2"/>
        </w:rPr>
        <w:t>による</w:t>
      </w:r>
      <w:r>
        <w:rPr>
          <w:rFonts w:ascii="ＭＳ 明朝" w:cs="Times New Roman" w:hint="eastAsia"/>
          <w:spacing w:val="2"/>
        </w:rPr>
        <w:t>授業を展開していき、身に付けた知識や技能を生かして自分たちで練習計画を立てるなど</w:t>
      </w:r>
    </w:p>
    <w:p w:rsidR="008C5BA3" w:rsidRDefault="00A24469" w:rsidP="004E5737">
      <w:pPr>
        <w:adjustRightInd/>
        <w:spacing w:line="262" w:lineRule="exact"/>
        <w:ind w:leftChars="204" w:left="582" w:hangingChars="100" w:hanging="194"/>
        <w:rPr>
          <w:rFonts w:ascii="ＭＳ 明朝" w:cs="Times New Roman"/>
          <w:spacing w:val="2"/>
        </w:rPr>
      </w:pPr>
      <w:r>
        <w:rPr>
          <w:rFonts w:ascii="ＭＳ 明朝" w:cs="Times New Roman" w:hint="eastAsia"/>
          <w:spacing w:val="2"/>
        </w:rPr>
        <w:t>生徒</w:t>
      </w:r>
      <w:r w:rsidR="008C5BA3">
        <w:rPr>
          <w:rFonts w:ascii="ＭＳ 明朝" w:cs="Times New Roman" w:hint="eastAsia"/>
          <w:spacing w:val="2"/>
        </w:rPr>
        <w:t>が主体的に学ぶことができる</w:t>
      </w:r>
      <w:r>
        <w:rPr>
          <w:rFonts w:ascii="ＭＳ 明朝" w:cs="Times New Roman" w:hint="eastAsia"/>
          <w:spacing w:val="2"/>
        </w:rPr>
        <w:t>学習形態へと段階を応じて取り組んでいる。グループ活動の中で、経験者が中</w:t>
      </w:r>
    </w:p>
    <w:p w:rsidR="008C5BA3" w:rsidRDefault="00A24469" w:rsidP="004E5737">
      <w:pPr>
        <w:adjustRightInd/>
        <w:spacing w:line="262" w:lineRule="exact"/>
        <w:ind w:leftChars="204" w:left="582" w:hangingChars="100" w:hanging="194"/>
        <w:rPr>
          <w:rFonts w:ascii="ＭＳ 明朝" w:cs="Times New Roman"/>
          <w:spacing w:val="2"/>
        </w:rPr>
      </w:pPr>
      <w:r>
        <w:rPr>
          <w:rFonts w:ascii="ＭＳ 明朝" w:cs="Times New Roman" w:hint="eastAsia"/>
          <w:spacing w:val="2"/>
        </w:rPr>
        <w:t>心となってチームや個人の課題を見つけ、「ソフトテニス　スキルアップテキスト」活用したり、アレンジする</w:t>
      </w:r>
    </w:p>
    <w:p w:rsidR="008C5BA3" w:rsidRDefault="00A24469" w:rsidP="004E5737">
      <w:pPr>
        <w:adjustRightInd/>
        <w:spacing w:line="262" w:lineRule="exact"/>
        <w:ind w:leftChars="204" w:left="582" w:hangingChars="100" w:hanging="194"/>
        <w:rPr>
          <w:rFonts w:ascii="ＭＳ 明朝" w:cs="Times New Roman"/>
          <w:spacing w:val="2"/>
        </w:rPr>
      </w:pPr>
      <w:r>
        <w:rPr>
          <w:rFonts w:ascii="ＭＳ 明朝" w:cs="Times New Roman" w:hint="eastAsia"/>
          <w:spacing w:val="2"/>
        </w:rPr>
        <w:t>ことで、適切な練習方法を考え、お互いにアドバイスを行ったりするなど、グループで課題解決を図る活動に力</w:t>
      </w:r>
    </w:p>
    <w:p w:rsidR="00A24469" w:rsidRDefault="00A24469" w:rsidP="004E5737">
      <w:pPr>
        <w:adjustRightInd/>
        <w:spacing w:line="262" w:lineRule="exact"/>
        <w:ind w:leftChars="204" w:left="582" w:hangingChars="100" w:hanging="194"/>
        <w:rPr>
          <w:rFonts w:ascii="ＭＳ 明朝" w:cs="Times New Roman"/>
          <w:spacing w:val="2"/>
        </w:rPr>
      </w:pPr>
      <w:r>
        <w:rPr>
          <w:rFonts w:ascii="ＭＳ 明朝" w:cs="Times New Roman" w:hint="eastAsia"/>
          <w:spacing w:val="2"/>
        </w:rPr>
        <w:t>を入れて取り組んでいる。</w:t>
      </w:r>
    </w:p>
    <w:p w:rsidR="00A24469" w:rsidRDefault="00A24469" w:rsidP="004E5737">
      <w:pPr>
        <w:adjustRightInd/>
        <w:spacing w:line="262" w:lineRule="exact"/>
        <w:ind w:leftChars="204" w:left="388" w:firstLineChars="100" w:firstLine="194"/>
        <w:rPr>
          <w:rFonts w:ascii="ＭＳ 明朝" w:cs="Times New Roman"/>
          <w:spacing w:val="2"/>
        </w:rPr>
      </w:pPr>
      <w:r>
        <w:rPr>
          <w:rFonts w:ascii="ＭＳ 明朝" w:cs="Times New Roman" w:hint="eastAsia"/>
          <w:spacing w:val="2"/>
        </w:rPr>
        <w:t>また、各グループ対抗戦においても試合方式、運営の仕方や役割に応じた行動の仕方ができるようにしたい。</w:t>
      </w:r>
    </w:p>
    <w:p w:rsidR="00A24469" w:rsidRDefault="00A24469" w:rsidP="00A24469">
      <w:pPr>
        <w:adjustRightInd/>
        <w:spacing w:line="262" w:lineRule="exact"/>
        <w:rPr>
          <w:rFonts w:ascii="ＭＳ 明朝" w:cs="Times New Roman"/>
          <w:spacing w:val="2"/>
        </w:rPr>
      </w:pPr>
    </w:p>
    <w:p w:rsidR="00A24469" w:rsidRDefault="00A24469" w:rsidP="00A24469">
      <w:pPr>
        <w:adjustRightInd/>
        <w:spacing w:line="262" w:lineRule="exact"/>
        <w:rPr>
          <w:rFonts w:ascii="ＭＳ 明朝" w:cs="Times New Roman"/>
          <w:spacing w:val="2"/>
        </w:rPr>
      </w:pPr>
    </w:p>
    <w:p w:rsidR="008A7735" w:rsidRDefault="008A7735" w:rsidP="00A24469">
      <w:pPr>
        <w:adjustRightInd/>
        <w:spacing w:line="262" w:lineRule="exact"/>
        <w:rPr>
          <w:rFonts w:ascii="ＭＳ 明朝" w:cs="Times New Roman"/>
          <w:spacing w:val="2"/>
        </w:rPr>
      </w:pPr>
    </w:p>
    <w:p w:rsidR="00C564DC" w:rsidRPr="008A7735" w:rsidRDefault="00C564DC" w:rsidP="00A24469">
      <w:pPr>
        <w:adjustRightInd/>
        <w:spacing w:line="262" w:lineRule="exact"/>
        <w:rPr>
          <w:rFonts w:ascii="ＭＳ 明朝" w:cs="Times New Roman"/>
          <w:spacing w:val="2"/>
        </w:rPr>
      </w:pPr>
    </w:p>
    <w:p w:rsidR="00A24469" w:rsidRDefault="00A24469" w:rsidP="00A24469">
      <w:pPr>
        <w:adjustRightInd/>
        <w:spacing w:line="262" w:lineRule="exact"/>
        <w:rPr>
          <w:rFonts w:ascii="ＭＳ 明朝" w:cs="Times New Roman"/>
          <w:spacing w:val="2"/>
        </w:rPr>
      </w:pPr>
    </w:p>
    <w:p w:rsidR="00A24469" w:rsidRDefault="00A24469" w:rsidP="00A24469">
      <w:pPr>
        <w:adjustRightInd/>
        <w:spacing w:line="262" w:lineRule="exact"/>
        <w:rPr>
          <w:rFonts w:ascii="ＭＳ 明朝" w:cs="Times New Roman"/>
          <w:spacing w:val="2"/>
        </w:rPr>
      </w:pPr>
      <w:r>
        <w:rPr>
          <w:rFonts w:hint="eastAsia"/>
        </w:rPr>
        <w:lastRenderedPageBreak/>
        <w:t>（３）技能（運動）の習得状況</w:t>
      </w:r>
    </w:p>
    <w:p w:rsidR="00A24469" w:rsidRDefault="00A24469" w:rsidP="00A24469">
      <w:pPr>
        <w:adjustRightInd/>
        <w:spacing w:line="262" w:lineRule="exact"/>
        <w:rPr>
          <w:rFonts w:ascii="ＭＳ 明朝" w:cs="Times New Roman"/>
          <w:spacing w:val="2"/>
        </w:rPr>
      </w:pPr>
      <w:r>
        <w:rPr>
          <w:rFonts w:cs="Times New Roman"/>
        </w:rPr>
        <w:t xml:space="preserve">      </w:t>
      </w:r>
    </w:p>
    <w:p w:rsidR="00A24469" w:rsidRDefault="00A24469" w:rsidP="00A24469">
      <w:pPr>
        <w:adjustRightInd/>
        <w:spacing w:line="262" w:lineRule="exact"/>
        <w:rPr>
          <w:rFonts w:ascii="ＭＳ 明朝" w:cs="Times New Roman"/>
          <w:spacing w:val="2"/>
        </w:rPr>
      </w:pPr>
    </w:p>
    <w:p w:rsidR="00A24469" w:rsidRDefault="00A24469" w:rsidP="00A24469">
      <w:pPr>
        <w:adjustRightInd/>
        <w:spacing w:line="262" w:lineRule="exact"/>
        <w:rPr>
          <w:rFonts w:ascii="ＭＳ 明朝" w:cs="Times New Roman"/>
          <w:spacing w:val="2"/>
        </w:rPr>
      </w:pPr>
    </w:p>
    <w:p w:rsidR="00A24469" w:rsidRDefault="00A24469" w:rsidP="00A24469">
      <w:pPr>
        <w:adjustRightInd/>
        <w:spacing w:line="262" w:lineRule="exact"/>
        <w:rPr>
          <w:rFonts w:ascii="ＭＳ 明朝" w:cs="Times New Roman"/>
          <w:spacing w:val="2"/>
        </w:rPr>
      </w:pPr>
    </w:p>
    <w:p w:rsidR="008A7735" w:rsidRDefault="008A7735" w:rsidP="00A24469">
      <w:pPr>
        <w:adjustRightInd/>
        <w:spacing w:line="262" w:lineRule="exact"/>
        <w:rPr>
          <w:rFonts w:ascii="ＭＳ 明朝" w:cs="Times New Roman"/>
          <w:spacing w:val="2"/>
        </w:rPr>
      </w:pPr>
    </w:p>
    <w:p w:rsidR="008A7735" w:rsidRDefault="008A7735" w:rsidP="00A24469">
      <w:pPr>
        <w:adjustRightInd/>
        <w:spacing w:line="262" w:lineRule="exact"/>
        <w:rPr>
          <w:rFonts w:ascii="ＭＳ 明朝" w:cs="Times New Roman"/>
          <w:spacing w:val="2"/>
        </w:rPr>
      </w:pPr>
    </w:p>
    <w:p w:rsidR="008A7735" w:rsidRDefault="008A7735" w:rsidP="00A24469">
      <w:pPr>
        <w:adjustRightInd/>
        <w:spacing w:line="262" w:lineRule="exact"/>
        <w:rPr>
          <w:rFonts w:ascii="ＭＳ 明朝" w:cs="Times New Roman"/>
          <w:spacing w:val="2"/>
        </w:rPr>
      </w:pPr>
    </w:p>
    <w:p w:rsidR="008A7735" w:rsidRDefault="008A7735" w:rsidP="00A24469">
      <w:pPr>
        <w:adjustRightInd/>
        <w:spacing w:line="262" w:lineRule="exact"/>
        <w:rPr>
          <w:rFonts w:ascii="ＭＳ 明朝" w:cs="Times New Roman"/>
          <w:spacing w:val="2"/>
        </w:rPr>
      </w:pPr>
    </w:p>
    <w:p w:rsidR="008A7735" w:rsidRDefault="008A7735" w:rsidP="00A24469">
      <w:pPr>
        <w:adjustRightInd/>
        <w:spacing w:line="262" w:lineRule="exact"/>
        <w:rPr>
          <w:rFonts w:ascii="ＭＳ 明朝" w:cs="Times New Roman"/>
          <w:spacing w:val="2"/>
        </w:rPr>
      </w:pPr>
    </w:p>
    <w:p w:rsidR="00A24469" w:rsidRDefault="00A24469" w:rsidP="00A24469">
      <w:pPr>
        <w:adjustRightInd/>
        <w:spacing w:line="262" w:lineRule="exact"/>
        <w:rPr>
          <w:rFonts w:ascii="ＭＳ 明朝" w:cs="Times New Roman"/>
          <w:spacing w:val="2"/>
        </w:rPr>
      </w:pPr>
    </w:p>
    <w:p w:rsidR="00A24469" w:rsidRDefault="00A24469" w:rsidP="00A24469">
      <w:pPr>
        <w:adjustRightInd/>
        <w:spacing w:line="262" w:lineRule="exact"/>
        <w:rPr>
          <w:rFonts w:ascii="ＭＳ 明朝" w:cs="Times New Roman"/>
          <w:spacing w:val="2"/>
        </w:rPr>
      </w:pPr>
      <w:r>
        <w:rPr>
          <w:rFonts w:hint="eastAsia"/>
        </w:rPr>
        <w:t>（４）体力の状況</w:t>
      </w:r>
    </w:p>
    <w:p w:rsidR="00A24469" w:rsidRDefault="00A24469" w:rsidP="00A24469">
      <w:pPr>
        <w:adjustRightInd/>
        <w:spacing w:line="262" w:lineRule="exact"/>
        <w:rPr>
          <w:rFonts w:cs="Times New Roman"/>
        </w:rPr>
      </w:pPr>
      <w:r>
        <w:rPr>
          <w:rFonts w:cs="Times New Roman"/>
        </w:rPr>
        <w:t xml:space="preserve"> </w:t>
      </w:r>
      <w:r w:rsidR="00D13060">
        <w:rPr>
          <w:rFonts w:cs="Times New Roman" w:hint="eastAsia"/>
        </w:rPr>
        <w:t xml:space="preserve">　　ソフトテニス選択者の新体力テストの結果は以下の通りである。</w:t>
      </w:r>
    </w:p>
    <w:p w:rsidR="005179B2" w:rsidRPr="00D13060" w:rsidRDefault="00D13060" w:rsidP="00A24469">
      <w:pPr>
        <w:adjustRightInd/>
        <w:spacing w:line="262" w:lineRule="exact"/>
        <w:rPr>
          <w:rFonts w:ascii="ＭＳ 明朝" w:cs="Times New Roman"/>
          <w:spacing w:val="2"/>
        </w:rPr>
      </w:pPr>
      <w:r>
        <w:rPr>
          <w:rFonts w:cs="Times New Roman" w:hint="eastAsia"/>
        </w:rPr>
        <w:t xml:space="preserve">　　　</w:t>
      </w:r>
    </w:p>
    <w:tbl>
      <w:tblPr>
        <w:tblStyle w:val="a3"/>
        <w:tblW w:w="0" w:type="auto"/>
        <w:tblLook w:val="04A0" w:firstRow="1" w:lastRow="0" w:firstColumn="1" w:lastColumn="0" w:noHBand="0" w:noVBand="1"/>
      </w:tblPr>
      <w:tblGrid>
        <w:gridCol w:w="1029"/>
        <w:gridCol w:w="1029"/>
        <w:gridCol w:w="1029"/>
        <w:gridCol w:w="1029"/>
        <w:gridCol w:w="1029"/>
        <w:gridCol w:w="1029"/>
        <w:gridCol w:w="1029"/>
        <w:gridCol w:w="1029"/>
        <w:gridCol w:w="1029"/>
        <w:gridCol w:w="1029"/>
      </w:tblGrid>
      <w:tr w:rsidR="005179B2" w:rsidTr="005179B2">
        <w:tc>
          <w:tcPr>
            <w:tcW w:w="2058" w:type="dxa"/>
            <w:gridSpan w:val="2"/>
            <w:vAlign w:val="center"/>
          </w:tcPr>
          <w:p w:rsidR="005179B2" w:rsidRDefault="005179B2" w:rsidP="005179B2">
            <w:pPr>
              <w:adjustRightInd/>
              <w:spacing w:line="262" w:lineRule="exact"/>
              <w:jc w:val="center"/>
              <w:rPr>
                <w:rFonts w:ascii="ＭＳ 明朝" w:cs="Times New Roman"/>
                <w:spacing w:val="2"/>
              </w:rPr>
            </w:pPr>
            <w:r>
              <w:rPr>
                <w:rFonts w:ascii="ＭＳ 明朝" w:cs="Times New Roman" w:hint="eastAsia"/>
                <w:spacing w:val="2"/>
              </w:rPr>
              <w:t>Ａ判定</w:t>
            </w:r>
          </w:p>
        </w:tc>
        <w:tc>
          <w:tcPr>
            <w:tcW w:w="2058" w:type="dxa"/>
            <w:gridSpan w:val="2"/>
            <w:vAlign w:val="center"/>
          </w:tcPr>
          <w:p w:rsidR="005179B2" w:rsidRDefault="005179B2" w:rsidP="005179B2">
            <w:pPr>
              <w:adjustRightInd/>
              <w:spacing w:line="262" w:lineRule="exact"/>
              <w:jc w:val="center"/>
              <w:rPr>
                <w:rFonts w:ascii="ＭＳ 明朝" w:cs="Times New Roman"/>
                <w:spacing w:val="2"/>
              </w:rPr>
            </w:pPr>
            <w:r>
              <w:rPr>
                <w:rFonts w:ascii="ＭＳ 明朝" w:cs="Times New Roman" w:hint="eastAsia"/>
                <w:spacing w:val="2"/>
              </w:rPr>
              <w:t>Ｂ判定</w:t>
            </w:r>
          </w:p>
        </w:tc>
        <w:tc>
          <w:tcPr>
            <w:tcW w:w="2058" w:type="dxa"/>
            <w:gridSpan w:val="2"/>
            <w:vAlign w:val="center"/>
          </w:tcPr>
          <w:p w:rsidR="005179B2" w:rsidRDefault="005179B2" w:rsidP="005179B2">
            <w:pPr>
              <w:adjustRightInd/>
              <w:spacing w:line="262" w:lineRule="exact"/>
              <w:jc w:val="center"/>
              <w:rPr>
                <w:rFonts w:ascii="ＭＳ 明朝" w:cs="Times New Roman"/>
                <w:spacing w:val="2"/>
              </w:rPr>
            </w:pPr>
            <w:r>
              <w:rPr>
                <w:rFonts w:ascii="ＭＳ 明朝" w:cs="Times New Roman" w:hint="eastAsia"/>
                <w:spacing w:val="2"/>
              </w:rPr>
              <w:t>Ｃ判定</w:t>
            </w:r>
          </w:p>
        </w:tc>
        <w:tc>
          <w:tcPr>
            <w:tcW w:w="2058" w:type="dxa"/>
            <w:gridSpan w:val="2"/>
            <w:vAlign w:val="center"/>
          </w:tcPr>
          <w:p w:rsidR="005179B2" w:rsidRDefault="005179B2" w:rsidP="005179B2">
            <w:pPr>
              <w:adjustRightInd/>
              <w:spacing w:line="262" w:lineRule="exact"/>
              <w:jc w:val="center"/>
              <w:rPr>
                <w:rFonts w:ascii="ＭＳ 明朝" w:cs="Times New Roman"/>
                <w:spacing w:val="2"/>
              </w:rPr>
            </w:pPr>
            <w:r>
              <w:rPr>
                <w:rFonts w:ascii="ＭＳ 明朝" w:cs="Times New Roman" w:hint="eastAsia"/>
                <w:spacing w:val="2"/>
              </w:rPr>
              <w:t>Ｄ判定</w:t>
            </w:r>
          </w:p>
        </w:tc>
        <w:tc>
          <w:tcPr>
            <w:tcW w:w="2058" w:type="dxa"/>
            <w:gridSpan w:val="2"/>
            <w:vAlign w:val="center"/>
          </w:tcPr>
          <w:p w:rsidR="005179B2" w:rsidRDefault="005179B2" w:rsidP="005179B2">
            <w:pPr>
              <w:adjustRightInd/>
              <w:spacing w:line="262" w:lineRule="exact"/>
              <w:jc w:val="center"/>
              <w:rPr>
                <w:rFonts w:ascii="ＭＳ 明朝" w:cs="Times New Roman"/>
                <w:spacing w:val="2"/>
              </w:rPr>
            </w:pPr>
            <w:r>
              <w:rPr>
                <w:rFonts w:ascii="ＭＳ 明朝" w:cs="Times New Roman" w:hint="eastAsia"/>
                <w:spacing w:val="2"/>
              </w:rPr>
              <w:t>Ｅ判定</w:t>
            </w:r>
          </w:p>
        </w:tc>
      </w:tr>
      <w:tr w:rsidR="005179B2" w:rsidTr="005179B2">
        <w:tc>
          <w:tcPr>
            <w:tcW w:w="2058" w:type="dxa"/>
            <w:gridSpan w:val="2"/>
            <w:vAlign w:val="center"/>
          </w:tcPr>
          <w:p w:rsidR="005179B2" w:rsidRDefault="005179B2" w:rsidP="005179B2">
            <w:pPr>
              <w:adjustRightInd/>
              <w:spacing w:line="262" w:lineRule="exact"/>
              <w:jc w:val="center"/>
              <w:rPr>
                <w:rFonts w:ascii="ＭＳ 明朝" w:cs="Times New Roman"/>
                <w:spacing w:val="2"/>
              </w:rPr>
            </w:pPr>
            <w:r>
              <w:rPr>
                <w:rFonts w:ascii="ＭＳ 明朝" w:cs="Times New Roman" w:hint="eastAsia"/>
                <w:spacing w:val="2"/>
              </w:rPr>
              <w:t>％（　人）</w:t>
            </w:r>
          </w:p>
        </w:tc>
        <w:tc>
          <w:tcPr>
            <w:tcW w:w="2058" w:type="dxa"/>
            <w:gridSpan w:val="2"/>
            <w:vAlign w:val="center"/>
          </w:tcPr>
          <w:p w:rsidR="005179B2" w:rsidRDefault="005179B2" w:rsidP="005179B2">
            <w:pPr>
              <w:adjustRightInd/>
              <w:spacing w:line="262" w:lineRule="exact"/>
              <w:jc w:val="center"/>
              <w:rPr>
                <w:rFonts w:ascii="ＭＳ 明朝" w:cs="Times New Roman"/>
                <w:spacing w:val="2"/>
              </w:rPr>
            </w:pPr>
            <w:r>
              <w:rPr>
                <w:rFonts w:ascii="ＭＳ 明朝" w:cs="Times New Roman" w:hint="eastAsia"/>
                <w:spacing w:val="2"/>
              </w:rPr>
              <w:t>％（　人）</w:t>
            </w:r>
          </w:p>
        </w:tc>
        <w:tc>
          <w:tcPr>
            <w:tcW w:w="2058" w:type="dxa"/>
            <w:gridSpan w:val="2"/>
            <w:vAlign w:val="center"/>
          </w:tcPr>
          <w:p w:rsidR="005179B2" w:rsidRDefault="005179B2" w:rsidP="005179B2">
            <w:pPr>
              <w:adjustRightInd/>
              <w:spacing w:line="262" w:lineRule="exact"/>
              <w:jc w:val="center"/>
              <w:rPr>
                <w:rFonts w:ascii="ＭＳ 明朝" w:cs="Times New Roman"/>
                <w:spacing w:val="2"/>
              </w:rPr>
            </w:pPr>
            <w:r>
              <w:rPr>
                <w:rFonts w:ascii="ＭＳ 明朝" w:cs="Times New Roman" w:hint="eastAsia"/>
                <w:spacing w:val="2"/>
              </w:rPr>
              <w:t>％（　人）</w:t>
            </w:r>
          </w:p>
        </w:tc>
        <w:tc>
          <w:tcPr>
            <w:tcW w:w="2058" w:type="dxa"/>
            <w:gridSpan w:val="2"/>
            <w:vAlign w:val="center"/>
          </w:tcPr>
          <w:p w:rsidR="005179B2" w:rsidRDefault="005179B2" w:rsidP="005179B2">
            <w:pPr>
              <w:adjustRightInd/>
              <w:spacing w:line="262" w:lineRule="exact"/>
              <w:jc w:val="center"/>
              <w:rPr>
                <w:rFonts w:ascii="ＭＳ 明朝" w:cs="Times New Roman"/>
                <w:spacing w:val="2"/>
              </w:rPr>
            </w:pPr>
            <w:r>
              <w:rPr>
                <w:rFonts w:ascii="ＭＳ 明朝" w:cs="Times New Roman" w:hint="eastAsia"/>
                <w:spacing w:val="2"/>
              </w:rPr>
              <w:t>％（　人）</w:t>
            </w:r>
          </w:p>
        </w:tc>
        <w:tc>
          <w:tcPr>
            <w:tcW w:w="2058" w:type="dxa"/>
            <w:gridSpan w:val="2"/>
            <w:vAlign w:val="center"/>
          </w:tcPr>
          <w:p w:rsidR="005179B2" w:rsidRDefault="005179B2" w:rsidP="005179B2">
            <w:pPr>
              <w:adjustRightInd/>
              <w:spacing w:line="262" w:lineRule="exact"/>
              <w:jc w:val="center"/>
              <w:rPr>
                <w:rFonts w:ascii="ＭＳ 明朝" w:cs="Times New Roman"/>
                <w:spacing w:val="2"/>
              </w:rPr>
            </w:pPr>
            <w:r>
              <w:rPr>
                <w:rFonts w:ascii="ＭＳ 明朝" w:cs="Times New Roman" w:hint="eastAsia"/>
                <w:spacing w:val="2"/>
              </w:rPr>
              <w:t>％（　人）</w:t>
            </w:r>
          </w:p>
        </w:tc>
      </w:tr>
      <w:tr w:rsidR="005179B2" w:rsidTr="005179B2">
        <w:tc>
          <w:tcPr>
            <w:tcW w:w="1029" w:type="dxa"/>
            <w:tcBorders>
              <w:right w:val="single" w:sz="4" w:space="0" w:color="auto"/>
            </w:tcBorders>
            <w:vAlign w:val="center"/>
          </w:tcPr>
          <w:p w:rsidR="005179B2" w:rsidRDefault="005179B2" w:rsidP="005179B2">
            <w:pPr>
              <w:adjustRightInd/>
              <w:spacing w:line="262" w:lineRule="exact"/>
              <w:jc w:val="center"/>
              <w:rPr>
                <w:rFonts w:ascii="ＭＳ 明朝" w:cs="Times New Roman"/>
                <w:spacing w:val="2"/>
              </w:rPr>
            </w:pPr>
            <w:r>
              <w:rPr>
                <w:rFonts w:ascii="ＭＳ 明朝" w:cs="Times New Roman" w:hint="eastAsia"/>
                <w:spacing w:val="2"/>
              </w:rPr>
              <w:t>男</w:t>
            </w:r>
          </w:p>
        </w:tc>
        <w:tc>
          <w:tcPr>
            <w:tcW w:w="1029" w:type="dxa"/>
            <w:tcBorders>
              <w:left w:val="single" w:sz="4" w:space="0" w:color="auto"/>
            </w:tcBorders>
            <w:vAlign w:val="center"/>
          </w:tcPr>
          <w:p w:rsidR="005179B2" w:rsidRDefault="005179B2" w:rsidP="005179B2">
            <w:pPr>
              <w:adjustRightInd/>
              <w:spacing w:line="262" w:lineRule="exact"/>
              <w:jc w:val="center"/>
              <w:rPr>
                <w:rFonts w:ascii="ＭＳ 明朝" w:cs="Times New Roman"/>
                <w:spacing w:val="2"/>
              </w:rPr>
            </w:pPr>
            <w:r>
              <w:rPr>
                <w:rFonts w:ascii="ＭＳ 明朝" w:cs="Times New Roman" w:hint="eastAsia"/>
                <w:spacing w:val="2"/>
              </w:rPr>
              <w:t>女</w:t>
            </w:r>
          </w:p>
        </w:tc>
        <w:tc>
          <w:tcPr>
            <w:tcW w:w="1029" w:type="dxa"/>
            <w:tcBorders>
              <w:right w:val="single" w:sz="4" w:space="0" w:color="auto"/>
            </w:tcBorders>
            <w:vAlign w:val="center"/>
          </w:tcPr>
          <w:p w:rsidR="005179B2" w:rsidRDefault="005179B2" w:rsidP="00360185">
            <w:pPr>
              <w:adjustRightInd/>
              <w:spacing w:line="262" w:lineRule="exact"/>
              <w:jc w:val="center"/>
              <w:rPr>
                <w:rFonts w:ascii="ＭＳ 明朝" w:cs="Times New Roman"/>
                <w:spacing w:val="2"/>
              </w:rPr>
            </w:pPr>
            <w:r>
              <w:rPr>
                <w:rFonts w:ascii="ＭＳ 明朝" w:cs="Times New Roman" w:hint="eastAsia"/>
                <w:spacing w:val="2"/>
              </w:rPr>
              <w:t>男</w:t>
            </w:r>
          </w:p>
        </w:tc>
        <w:tc>
          <w:tcPr>
            <w:tcW w:w="1029" w:type="dxa"/>
            <w:tcBorders>
              <w:left w:val="single" w:sz="4" w:space="0" w:color="auto"/>
            </w:tcBorders>
            <w:vAlign w:val="center"/>
          </w:tcPr>
          <w:p w:rsidR="005179B2" w:rsidRDefault="005179B2" w:rsidP="00360185">
            <w:pPr>
              <w:adjustRightInd/>
              <w:spacing w:line="262" w:lineRule="exact"/>
              <w:jc w:val="center"/>
              <w:rPr>
                <w:rFonts w:ascii="ＭＳ 明朝" w:cs="Times New Roman"/>
                <w:spacing w:val="2"/>
              </w:rPr>
            </w:pPr>
            <w:r>
              <w:rPr>
                <w:rFonts w:ascii="ＭＳ 明朝" w:cs="Times New Roman" w:hint="eastAsia"/>
                <w:spacing w:val="2"/>
              </w:rPr>
              <w:t>女</w:t>
            </w:r>
          </w:p>
        </w:tc>
        <w:tc>
          <w:tcPr>
            <w:tcW w:w="1029" w:type="dxa"/>
            <w:tcBorders>
              <w:right w:val="single" w:sz="4" w:space="0" w:color="auto"/>
            </w:tcBorders>
            <w:vAlign w:val="center"/>
          </w:tcPr>
          <w:p w:rsidR="005179B2" w:rsidRDefault="005179B2" w:rsidP="00360185">
            <w:pPr>
              <w:adjustRightInd/>
              <w:spacing w:line="262" w:lineRule="exact"/>
              <w:jc w:val="center"/>
              <w:rPr>
                <w:rFonts w:ascii="ＭＳ 明朝" w:cs="Times New Roman"/>
                <w:spacing w:val="2"/>
              </w:rPr>
            </w:pPr>
            <w:r>
              <w:rPr>
                <w:rFonts w:ascii="ＭＳ 明朝" w:cs="Times New Roman" w:hint="eastAsia"/>
                <w:spacing w:val="2"/>
              </w:rPr>
              <w:t>男</w:t>
            </w:r>
          </w:p>
        </w:tc>
        <w:tc>
          <w:tcPr>
            <w:tcW w:w="1029" w:type="dxa"/>
            <w:tcBorders>
              <w:left w:val="single" w:sz="4" w:space="0" w:color="auto"/>
            </w:tcBorders>
            <w:vAlign w:val="center"/>
          </w:tcPr>
          <w:p w:rsidR="005179B2" w:rsidRDefault="005179B2" w:rsidP="00360185">
            <w:pPr>
              <w:adjustRightInd/>
              <w:spacing w:line="262" w:lineRule="exact"/>
              <w:jc w:val="center"/>
              <w:rPr>
                <w:rFonts w:ascii="ＭＳ 明朝" w:cs="Times New Roman"/>
                <w:spacing w:val="2"/>
              </w:rPr>
            </w:pPr>
            <w:r>
              <w:rPr>
                <w:rFonts w:ascii="ＭＳ 明朝" w:cs="Times New Roman" w:hint="eastAsia"/>
                <w:spacing w:val="2"/>
              </w:rPr>
              <w:t>女</w:t>
            </w:r>
          </w:p>
        </w:tc>
        <w:tc>
          <w:tcPr>
            <w:tcW w:w="1029" w:type="dxa"/>
            <w:tcBorders>
              <w:right w:val="single" w:sz="4" w:space="0" w:color="auto"/>
            </w:tcBorders>
            <w:vAlign w:val="center"/>
          </w:tcPr>
          <w:p w:rsidR="005179B2" w:rsidRDefault="005179B2" w:rsidP="00360185">
            <w:pPr>
              <w:adjustRightInd/>
              <w:spacing w:line="262" w:lineRule="exact"/>
              <w:jc w:val="center"/>
              <w:rPr>
                <w:rFonts w:ascii="ＭＳ 明朝" w:cs="Times New Roman"/>
                <w:spacing w:val="2"/>
              </w:rPr>
            </w:pPr>
            <w:r>
              <w:rPr>
                <w:rFonts w:ascii="ＭＳ 明朝" w:cs="Times New Roman" w:hint="eastAsia"/>
                <w:spacing w:val="2"/>
              </w:rPr>
              <w:t>男</w:t>
            </w:r>
          </w:p>
        </w:tc>
        <w:tc>
          <w:tcPr>
            <w:tcW w:w="1029" w:type="dxa"/>
            <w:tcBorders>
              <w:left w:val="single" w:sz="4" w:space="0" w:color="auto"/>
            </w:tcBorders>
            <w:vAlign w:val="center"/>
          </w:tcPr>
          <w:p w:rsidR="005179B2" w:rsidRDefault="005179B2" w:rsidP="00360185">
            <w:pPr>
              <w:adjustRightInd/>
              <w:spacing w:line="262" w:lineRule="exact"/>
              <w:jc w:val="center"/>
              <w:rPr>
                <w:rFonts w:ascii="ＭＳ 明朝" w:cs="Times New Roman"/>
                <w:spacing w:val="2"/>
              </w:rPr>
            </w:pPr>
            <w:r>
              <w:rPr>
                <w:rFonts w:ascii="ＭＳ 明朝" w:cs="Times New Roman" w:hint="eastAsia"/>
                <w:spacing w:val="2"/>
              </w:rPr>
              <w:t>女</w:t>
            </w:r>
          </w:p>
        </w:tc>
        <w:tc>
          <w:tcPr>
            <w:tcW w:w="1029" w:type="dxa"/>
            <w:tcBorders>
              <w:right w:val="single" w:sz="4" w:space="0" w:color="auto"/>
            </w:tcBorders>
            <w:vAlign w:val="center"/>
          </w:tcPr>
          <w:p w:rsidR="005179B2" w:rsidRDefault="005179B2" w:rsidP="00360185">
            <w:pPr>
              <w:adjustRightInd/>
              <w:spacing w:line="262" w:lineRule="exact"/>
              <w:jc w:val="center"/>
              <w:rPr>
                <w:rFonts w:ascii="ＭＳ 明朝" w:cs="Times New Roman"/>
                <w:spacing w:val="2"/>
              </w:rPr>
            </w:pPr>
            <w:r>
              <w:rPr>
                <w:rFonts w:ascii="ＭＳ 明朝" w:cs="Times New Roman" w:hint="eastAsia"/>
                <w:spacing w:val="2"/>
              </w:rPr>
              <w:t>男</w:t>
            </w:r>
          </w:p>
        </w:tc>
        <w:tc>
          <w:tcPr>
            <w:tcW w:w="1029" w:type="dxa"/>
            <w:tcBorders>
              <w:left w:val="single" w:sz="4" w:space="0" w:color="auto"/>
            </w:tcBorders>
            <w:vAlign w:val="center"/>
          </w:tcPr>
          <w:p w:rsidR="005179B2" w:rsidRDefault="005179B2" w:rsidP="00360185">
            <w:pPr>
              <w:adjustRightInd/>
              <w:spacing w:line="262" w:lineRule="exact"/>
              <w:jc w:val="center"/>
              <w:rPr>
                <w:rFonts w:ascii="ＭＳ 明朝" w:cs="Times New Roman"/>
                <w:spacing w:val="2"/>
              </w:rPr>
            </w:pPr>
            <w:r>
              <w:rPr>
                <w:rFonts w:ascii="ＭＳ 明朝" w:cs="Times New Roman" w:hint="eastAsia"/>
                <w:spacing w:val="2"/>
              </w:rPr>
              <w:t>女</w:t>
            </w:r>
          </w:p>
        </w:tc>
      </w:tr>
      <w:tr w:rsidR="005179B2" w:rsidTr="005179B2">
        <w:tc>
          <w:tcPr>
            <w:tcW w:w="1029" w:type="dxa"/>
            <w:tcBorders>
              <w:right w:val="single" w:sz="4" w:space="0" w:color="auto"/>
            </w:tcBorders>
            <w:vAlign w:val="center"/>
          </w:tcPr>
          <w:p w:rsidR="005179B2" w:rsidRDefault="005179B2" w:rsidP="005179B2">
            <w:pPr>
              <w:adjustRightInd/>
              <w:spacing w:line="262" w:lineRule="exact"/>
              <w:jc w:val="center"/>
              <w:rPr>
                <w:rFonts w:ascii="ＭＳ 明朝" w:cs="Times New Roman"/>
                <w:spacing w:val="2"/>
              </w:rPr>
            </w:pPr>
            <w:r>
              <w:rPr>
                <w:rFonts w:ascii="ＭＳ 明朝" w:cs="Times New Roman" w:hint="eastAsia"/>
                <w:spacing w:val="2"/>
              </w:rPr>
              <w:t>人</w:t>
            </w:r>
          </w:p>
        </w:tc>
        <w:tc>
          <w:tcPr>
            <w:tcW w:w="1029" w:type="dxa"/>
            <w:tcBorders>
              <w:left w:val="single" w:sz="4" w:space="0" w:color="auto"/>
            </w:tcBorders>
            <w:vAlign w:val="center"/>
          </w:tcPr>
          <w:p w:rsidR="005179B2" w:rsidRDefault="005179B2" w:rsidP="005179B2">
            <w:pPr>
              <w:adjustRightInd/>
              <w:spacing w:line="262" w:lineRule="exact"/>
              <w:jc w:val="center"/>
              <w:rPr>
                <w:rFonts w:ascii="ＭＳ 明朝" w:cs="Times New Roman"/>
                <w:spacing w:val="2"/>
              </w:rPr>
            </w:pPr>
            <w:r>
              <w:rPr>
                <w:rFonts w:ascii="ＭＳ 明朝" w:cs="Times New Roman" w:hint="eastAsia"/>
                <w:spacing w:val="2"/>
              </w:rPr>
              <w:t>人</w:t>
            </w:r>
          </w:p>
        </w:tc>
        <w:tc>
          <w:tcPr>
            <w:tcW w:w="1029" w:type="dxa"/>
            <w:tcBorders>
              <w:right w:val="single" w:sz="4" w:space="0" w:color="auto"/>
            </w:tcBorders>
            <w:vAlign w:val="center"/>
          </w:tcPr>
          <w:p w:rsidR="005179B2" w:rsidRDefault="005179B2" w:rsidP="00360185">
            <w:pPr>
              <w:adjustRightInd/>
              <w:spacing w:line="262" w:lineRule="exact"/>
              <w:jc w:val="center"/>
              <w:rPr>
                <w:rFonts w:ascii="ＭＳ 明朝" w:cs="Times New Roman"/>
                <w:spacing w:val="2"/>
              </w:rPr>
            </w:pPr>
            <w:r>
              <w:rPr>
                <w:rFonts w:ascii="ＭＳ 明朝" w:cs="Times New Roman" w:hint="eastAsia"/>
                <w:spacing w:val="2"/>
              </w:rPr>
              <w:t>人</w:t>
            </w:r>
          </w:p>
        </w:tc>
        <w:tc>
          <w:tcPr>
            <w:tcW w:w="1029" w:type="dxa"/>
            <w:tcBorders>
              <w:left w:val="single" w:sz="4" w:space="0" w:color="auto"/>
            </w:tcBorders>
            <w:vAlign w:val="center"/>
          </w:tcPr>
          <w:p w:rsidR="005179B2" w:rsidRDefault="005179B2" w:rsidP="00360185">
            <w:pPr>
              <w:adjustRightInd/>
              <w:spacing w:line="262" w:lineRule="exact"/>
              <w:jc w:val="center"/>
              <w:rPr>
                <w:rFonts w:ascii="ＭＳ 明朝" w:cs="Times New Roman"/>
                <w:spacing w:val="2"/>
              </w:rPr>
            </w:pPr>
            <w:r>
              <w:rPr>
                <w:rFonts w:ascii="ＭＳ 明朝" w:cs="Times New Roman" w:hint="eastAsia"/>
                <w:spacing w:val="2"/>
              </w:rPr>
              <w:t>人</w:t>
            </w:r>
          </w:p>
        </w:tc>
        <w:tc>
          <w:tcPr>
            <w:tcW w:w="1029" w:type="dxa"/>
            <w:tcBorders>
              <w:right w:val="single" w:sz="4" w:space="0" w:color="auto"/>
            </w:tcBorders>
            <w:vAlign w:val="center"/>
          </w:tcPr>
          <w:p w:rsidR="005179B2" w:rsidRDefault="005179B2" w:rsidP="00360185">
            <w:pPr>
              <w:adjustRightInd/>
              <w:spacing w:line="262" w:lineRule="exact"/>
              <w:jc w:val="center"/>
              <w:rPr>
                <w:rFonts w:ascii="ＭＳ 明朝" w:cs="Times New Roman"/>
                <w:spacing w:val="2"/>
              </w:rPr>
            </w:pPr>
            <w:r>
              <w:rPr>
                <w:rFonts w:ascii="ＭＳ 明朝" w:cs="Times New Roman" w:hint="eastAsia"/>
                <w:spacing w:val="2"/>
              </w:rPr>
              <w:t>人</w:t>
            </w:r>
          </w:p>
        </w:tc>
        <w:tc>
          <w:tcPr>
            <w:tcW w:w="1029" w:type="dxa"/>
            <w:tcBorders>
              <w:left w:val="single" w:sz="4" w:space="0" w:color="auto"/>
            </w:tcBorders>
            <w:vAlign w:val="center"/>
          </w:tcPr>
          <w:p w:rsidR="005179B2" w:rsidRDefault="005179B2" w:rsidP="00360185">
            <w:pPr>
              <w:adjustRightInd/>
              <w:spacing w:line="262" w:lineRule="exact"/>
              <w:jc w:val="center"/>
              <w:rPr>
                <w:rFonts w:ascii="ＭＳ 明朝" w:cs="Times New Roman"/>
                <w:spacing w:val="2"/>
              </w:rPr>
            </w:pPr>
            <w:r>
              <w:rPr>
                <w:rFonts w:ascii="ＭＳ 明朝" w:cs="Times New Roman" w:hint="eastAsia"/>
                <w:spacing w:val="2"/>
              </w:rPr>
              <w:t>人</w:t>
            </w:r>
          </w:p>
        </w:tc>
        <w:tc>
          <w:tcPr>
            <w:tcW w:w="1029" w:type="dxa"/>
            <w:tcBorders>
              <w:right w:val="single" w:sz="4" w:space="0" w:color="auto"/>
            </w:tcBorders>
            <w:vAlign w:val="center"/>
          </w:tcPr>
          <w:p w:rsidR="005179B2" w:rsidRDefault="005179B2" w:rsidP="00360185">
            <w:pPr>
              <w:adjustRightInd/>
              <w:spacing w:line="262" w:lineRule="exact"/>
              <w:jc w:val="center"/>
              <w:rPr>
                <w:rFonts w:ascii="ＭＳ 明朝" w:cs="Times New Roman"/>
                <w:spacing w:val="2"/>
              </w:rPr>
            </w:pPr>
            <w:r>
              <w:rPr>
                <w:rFonts w:ascii="ＭＳ 明朝" w:cs="Times New Roman" w:hint="eastAsia"/>
                <w:spacing w:val="2"/>
              </w:rPr>
              <w:t>人</w:t>
            </w:r>
          </w:p>
        </w:tc>
        <w:tc>
          <w:tcPr>
            <w:tcW w:w="1029" w:type="dxa"/>
            <w:tcBorders>
              <w:left w:val="single" w:sz="4" w:space="0" w:color="auto"/>
            </w:tcBorders>
            <w:vAlign w:val="center"/>
          </w:tcPr>
          <w:p w:rsidR="005179B2" w:rsidRDefault="005179B2" w:rsidP="00360185">
            <w:pPr>
              <w:adjustRightInd/>
              <w:spacing w:line="262" w:lineRule="exact"/>
              <w:jc w:val="center"/>
              <w:rPr>
                <w:rFonts w:ascii="ＭＳ 明朝" w:cs="Times New Roman"/>
                <w:spacing w:val="2"/>
              </w:rPr>
            </w:pPr>
            <w:r>
              <w:rPr>
                <w:rFonts w:ascii="ＭＳ 明朝" w:cs="Times New Roman" w:hint="eastAsia"/>
                <w:spacing w:val="2"/>
              </w:rPr>
              <w:t>人</w:t>
            </w:r>
          </w:p>
        </w:tc>
        <w:tc>
          <w:tcPr>
            <w:tcW w:w="1029" w:type="dxa"/>
            <w:tcBorders>
              <w:right w:val="single" w:sz="4" w:space="0" w:color="auto"/>
            </w:tcBorders>
            <w:vAlign w:val="center"/>
          </w:tcPr>
          <w:p w:rsidR="005179B2" w:rsidRDefault="005179B2" w:rsidP="00360185">
            <w:pPr>
              <w:adjustRightInd/>
              <w:spacing w:line="262" w:lineRule="exact"/>
              <w:jc w:val="center"/>
              <w:rPr>
                <w:rFonts w:ascii="ＭＳ 明朝" w:cs="Times New Roman"/>
                <w:spacing w:val="2"/>
              </w:rPr>
            </w:pPr>
            <w:r>
              <w:rPr>
                <w:rFonts w:ascii="ＭＳ 明朝" w:cs="Times New Roman" w:hint="eastAsia"/>
                <w:spacing w:val="2"/>
              </w:rPr>
              <w:t>人</w:t>
            </w:r>
          </w:p>
        </w:tc>
        <w:tc>
          <w:tcPr>
            <w:tcW w:w="1029" w:type="dxa"/>
            <w:tcBorders>
              <w:left w:val="single" w:sz="4" w:space="0" w:color="auto"/>
            </w:tcBorders>
            <w:vAlign w:val="center"/>
          </w:tcPr>
          <w:p w:rsidR="005179B2" w:rsidRDefault="005179B2" w:rsidP="00360185">
            <w:pPr>
              <w:adjustRightInd/>
              <w:spacing w:line="262" w:lineRule="exact"/>
              <w:jc w:val="center"/>
              <w:rPr>
                <w:rFonts w:ascii="ＭＳ 明朝" w:cs="Times New Roman"/>
                <w:spacing w:val="2"/>
              </w:rPr>
            </w:pPr>
            <w:r>
              <w:rPr>
                <w:rFonts w:ascii="ＭＳ 明朝" w:cs="Times New Roman" w:hint="eastAsia"/>
                <w:spacing w:val="2"/>
              </w:rPr>
              <w:t>人</w:t>
            </w:r>
          </w:p>
        </w:tc>
      </w:tr>
    </w:tbl>
    <w:p w:rsidR="00D13060" w:rsidRPr="00D13060" w:rsidRDefault="00D13060" w:rsidP="00A24469">
      <w:pPr>
        <w:adjustRightInd/>
        <w:spacing w:line="262" w:lineRule="exact"/>
        <w:rPr>
          <w:rFonts w:ascii="ＭＳ 明朝" w:cs="Times New Roman"/>
          <w:spacing w:val="2"/>
        </w:rPr>
      </w:pPr>
    </w:p>
    <w:p w:rsidR="00A24469" w:rsidRDefault="00A24469" w:rsidP="00A24469">
      <w:pPr>
        <w:adjustRightInd/>
        <w:spacing w:line="262" w:lineRule="exact"/>
        <w:rPr>
          <w:rFonts w:ascii="ＭＳ 明朝" w:cs="Times New Roman"/>
          <w:spacing w:val="2"/>
        </w:rPr>
      </w:pPr>
    </w:p>
    <w:p w:rsidR="00A24469" w:rsidRDefault="00A24469" w:rsidP="00A24469">
      <w:pPr>
        <w:adjustRightInd/>
        <w:spacing w:line="262" w:lineRule="exact"/>
        <w:rPr>
          <w:rFonts w:ascii="ＭＳ 明朝" w:cs="Times New Roman"/>
          <w:spacing w:val="2"/>
        </w:rPr>
      </w:pPr>
      <w:r>
        <w:rPr>
          <w:rFonts w:hint="eastAsia"/>
        </w:rPr>
        <w:t>（５）生徒の運動に対する思いや願い</w:t>
      </w:r>
    </w:p>
    <w:p w:rsidR="00A24469" w:rsidRDefault="00A24469" w:rsidP="00A24469">
      <w:pPr>
        <w:adjustRightInd/>
        <w:spacing w:line="262" w:lineRule="exact"/>
        <w:rPr>
          <w:rFonts w:cs="Times New Roman"/>
        </w:rPr>
      </w:pPr>
      <w:r>
        <w:rPr>
          <w:rFonts w:cs="Times New Roman"/>
        </w:rPr>
        <w:t xml:space="preserve"> </w:t>
      </w:r>
    </w:p>
    <w:p w:rsidR="00711A01" w:rsidRDefault="00711A01" w:rsidP="00A24469">
      <w:pPr>
        <w:adjustRightInd/>
        <w:spacing w:line="262" w:lineRule="exact"/>
        <w:rPr>
          <w:rFonts w:cs="Times New Roman"/>
        </w:rPr>
      </w:pPr>
    </w:p>
    <w:p w:rsidR="00711A01" w:rsidRDefault="00711A01" w:rsidP="00A24469">
      <w:pPr>
        <w:adjustRightInd/>
        <w:spacing w:line="262" w:lineRule="exact"/>
        <w:rPr>
          <w:rFonts w:cs="Times New Roman"/>
        </w:rPr>
      </w:pPr>
    </w:p>
    <w:p w:rsidR="00711A01" w:rsidRDefault="00711A01" w:rsidP="00A24469">
      <w:pPr>
        <w:adjustRightInd/>
        <w:spacing w:line="262" w:lineRule="exact"/>
        <w:rPr>
          <w:rFonts w:cs="Times New Roman"/>
        </w:rPr>
      </w:pPr>
    </w:p>
    <w:p w:rsidR="00711A01" w:rsidRDefault="00711A01" w:rsidP="00A24469">
      <w:pPr>
        <w:adjustRightInd/>
        <w:spacing w:line="262" w:lineRule="exact"/>
        <w:rPr>
          <w:rFonts w:cs="Times New Roman"/>
        </w:rPr>
      </w:pPr>
    </w:p>
    <w:p w:rsidR="00711A01" w:rsidRDefault="00711A01" w:rsidP="00A24469">
      <w:pPr>
        <w:adjustRightInd/>
        <w:spacing w:line="262" w:lineRule="exact"/>
        <w:rPr>
          <w:rFonts w:cs="Times New Roman"/>
        </w:rPr>
      </w:pPr>
    </w:p>
    <w:p w:rsidR="00711A01" w:rsidRDefault="00711A01" w:rsidP="00A24469">
      <w:pPr>
        <w:adjustRightInd/>
        <w:spacing w:line="262" w:lineRule="exact"/>
        <w:rPr>
          <w:rFonts w:cs="Times New Roman"/>
        </w:rPr>
      </w:pPr>
    </w:p>
    <w:p w:rsidR="00711A01" w:rsidRDefault="00711A01" w:rsidP="00A24469">
      <w:pPr>
        <w:adjustRightInd/>
        <w:spacing w:line="262" w:lineRule="exact"/>
        <w:rPr>
          <w:rFonts w:cs="Times New Roman"/>
        </w:rPr>
      </w:pPr>
    </w:p>
    <w:p w:rsidR="00711A01" w:rsidRDefault="00711A01" w:rsidP="00A24469">
      <w:pPr>
        <w:adjustRightInd/>
        <w:spacing w:line="262" w:lineRule="exact"/>
        <w:rPr>
          <w:rFonts w:ascii="ＭＳ 明朝" w:cs="Times New Roman"/>
          <w:spacing w:val="2"/>
        </w:rPr>
      </w:pPr>
    </w:p>
    <w:p w:rsidR="00A24469" w:rsidRDefault="00A24469" w:rsidP="00A24469">
      <w:pPr>
        <w:adjustRightInd/>
        <w:spacing w:line="262" w:lineRule="exact"/>
        <w:rPr>
          <w:rFonts w:ascii="ＭＳ 明朝" w:cs="Times New Roman"/>
          <w:spacing w:val="2"/>
        </w:rPr>
      </w:pPr>
    </w:p>
    <w:p w:rsidR="00A24469" w:rsidRDefault="00A24469" w:rsidP="00A24469">
      <w:pPr>
        <w:adjustRightInd/>
        <w:spacing w:line="262" w:lineRule="exact"/>
        <w:rPr>
          <w:rFonts w:ascii="ＭＳ 明朝" w:cs="Times New Roman"/>
          <w:spacing w:val="2"/>
        </w:rPr>
      </w:pPr>
      <w:r>
        <w:rPr>
          <w:rFonts w:hint="eastAsia"/>
        </w:rPr>
        <w:t>５　学習を進めるに当たって</w:t>
      </w:r>
    </w:p>
    <w:p w:rsidR="00A24469" w:rsidRDefault="00A24469" w:rsidP="004E5737">
      <w:pPr>
        <w:adjustRightInd/>
        <w:spacing w:line="262" w:lineRule="exact"/>
        <w:ind w:left="194" w:hangingChars="100" w:hanging="194"/>
        <w:rPr>
          <w:rFonts w:ascii="ＭＳ 明朝" w:cs="Times New Roman"/>
          <w:spacing w:val="2"/>
        </w:rPr>
      </w:pPr>
      <w:r>
        <w:rPr>
          <w:rFonts w:ascii="ＭＳ 明朝" w:cs="Times New Roman" w:hint="eastAsia"/>
          <w:spacing w:val="2"/>
        </w:rPr>
        <w:t xml:space="preserve">　　基本的な技能である「ボール操作」とゲーム中に必要となる技能である「ボールを持たないときの動き」を身に付けさせるために、毎時間の授業の中で「ソフトテニス　スキルアップテキスト」を活用し</w:t>
      </w:r>
      <w:r w:rsidR="00B11D33">
        <w:rPr>
          <w:rFonts w:ascii="ＭＳ 明朝" w:cs="Times New Roman" w:hint="eastAsia"/>
          <w:spacing w:val="2"/>
        </w:rPr>
        <w:t>、</w:t>
      </w:r>
      <w:r>
        <w:rPr>
          <w:rFonts w:ascii="ＭＳ 明朝" w:cs="Times New Roman" w:hint="eastAsia"/>
          <w:spacing w:val="2"/>
        </w:rPr>
        <w:t>チームや個人の課題に応じて生徒が主体的に練習方法を選択し、</w:t>
      </w:r>
      <w:r w:rsidR="008C5BA3">
        <w:rPr>
          <w:rFonts w:ascii="ＭＳ 明朝" w:cs="Times New Roman" w:hint="eastAsia"/>
          <w:spacing w:val="2"/>
        </w:rPr>
        <w:t>チームや事故の課題を解決することができる</w:t>
      </w:r>
      <w:r>
        <w:rPr>
          <w:rFonts w:ascii="ＭＳ 明朝" w:cs="Times New Roman" w:hint="eastAsia"/>
          <w:spacing w:val="2"/>
        </w:rPr>
        <w:t>ような授業を展開したい。</w:t>
      </w:r>
      <w:r w:rsidR="00D13060">
        <w:rPr>
          <w:rFonts w:ascii="ＭＳ 明朝" w:cs="Times New Roman" w:hint="eastAsia"/>
          <w:spacing w:val="2"/>
        </w:rPr>
        <w:t>特に「ボール操作（サーブ・レシーブ）」はゲームでは必要不可欠な技能であることを理解させ着実な習得を目指し、「ボールを持たないときの動き（空間をカバー・タイミングを合わせて守備位置を移動する）」ペアとの連携した動きが勝敗を大きく左右する技能であることを理解させたい。</w:t>
      </w:r>
    </w:p>
    <w:p w:rsidR="00A24469" w:rsidRDefault="00A24469" w:rsidP="004E5737">
      <w:pPr>
        <w:adjustRightInd/>
        <w:spacing w:line="262" w:lineRule="exact"/>
        <w:ind w:leftChars="102" w:left="194" w:firstLineChars="100" w:firstLine="194"/>
        <w:rPr>
          <w:rFonts w:ascii="ＭＳ 明朝" w:cs="Times New Roman"/>
          <w:spacing w:val="2"/>
        </w:rPr>
      </w:pPr>
      <w:r>
        <w:rPr>
          <w:rFonts w:ascii="ＭＳ 明朝" w:cs="Times New Roman" w:hint="eastAsia"/>
          <w:spacing w:val="2"/>
        </w:rPr>
        <w:t>授業の始まりに</w:t>
      </w:r>
      <w:r w:rsidR="0070672D">
        <w:rPr>
          <w:rFonts w:ascii="ＭＳ 明朝" w:cs="Times New Roman" w:hint="eastAsia"/>
          <w:spacing w:val="2"/>
        </w:rPr>
        <w:t>、</w:t>
      </w:r>
      <w:r>
        <w:rPr>
          <w:rFonts w:ascii="ＭＳ 明朝" w:cs="Times New Roman" w:hint="eastAsia"/>
          <w:spacing w:val="2"/>
        </w:rPr>
        <w:t>グループで</w:t>
      </w:r>
      <w:r w:rsidR="008C5BA3">
        <w:rPr>
          <w:rFonts w:ascii="ＭＳ 明朝" w:cs="Times New Roman" w:hint="eastAsia"/>
          <w:spacing w:val="2"/>
        </w:rPr>
        <w:t>ソフトテニス</w:t>
      </w:r>
      <w:r w:rsidR="0070672D">
        <w:rPr>
          <w:rFonts w:ascii="ＭＳ 明朝" w:cs="Times New Roman" w:hint="eastAsia"/>
          <w:spacing w:val="2"/>
        </w:rPr>
        <w:t>において必要となる</w:t>
      </w:r>
      <w:r w:rsidR="008C5BA3">
        <w:rPr>
          <w:rFonts w:ascii="ＭＳ 明朝" w:cs="Times New Roman" w:hint="eastAsia"/>
          <w:spacing w:val="2"/>
        </w:rPr>
        <w:t>、</w:t>
      </w:r>
      <w:r w:rsidR="0070672D">
        <w:rPr>
          <w:rFonts w:ascii="ＭＳ 明朝" w:cs="Times New Roman" w:hint="eastAsia"/>
          <w:spacing w:val="2"/>
        </w:rPr>
        <w:t>肩や股関節の可動域を広げるための運動を中心とした</w:t>
      </w:r>
      <w:r>
        <w:rPr>
          <w:rFonts w:ascii="ＭＳ 明朝" w:cs="Times New Roman" w:hint="eastAsia"/>
          <w:spacing w:val="2"/>
        </w:rPr>
        <w:t>ウォーミングアップを行い、</w:t>
      </w:r>
      <w:r w:rsidR="008C5BA3">
        <w:rPr>
          <w:rFonts w:ascii="ＭＳ 明朝" w:cs="Times New Roman" w:hint="eastAsia"/>
          <w:spacing w:val="2"/>
        </w:rPr>
        <w:t>授業のオリエンテーションで紹介したトレーニングメニューの中からチームの課題に応じた</w:t>
      </w:r>
      <w:r>
        <w:rPr>
          <w:rFonts w:ascii="ＭＳ 明朝" w:cs="Times New Roman" w:hint="eastAsia"/>
          <w:spacing w:val="2"/>
        </w:rPr>
        <w:t>２～３種類のトレーニングを取り入れることで自分自身の健康管理</w:t>
      </w:r>
      <w:r w:rsidR="00B11D33">
        <w:rPr>
          <w:rFonts w:ascii="ＭＳ 明朝" w:cs="Times New Roman" w:hint="eastAsia"/>
          <w:spacing w:val="2"/>
        </w:rPr>
        <w:t>や体力向上</w:t>
      </w:r>
      <w:r>
        <w:rPr>
          <w:rFonts w:ascii="ＭＳ 明朝" w:cs="Times New Roman" w:hint="eastAsia"/>
          <w:spacing w:val="2"/>
        </w:rPr>
        <w:t>への意識や運動の実践するにあたっての意欲も高めたい。</w:t>
      </w:r>
    </w:p>
    <w:p w:rsidR="003403D8" w:rsidRDefault="00B11D33" w:rsidP="004E5737">
      <w:pPr>
        <w:adjustRightInd/>
        <w:spacing w:line="262" w:lineRule="exact"/>
        <w:ind w:leftChars="102" w:left="194" w:firstLineChars="100" w:firstLine="190"/>
      </w:pPr>
      <w:r>
        <w:rPr>
          <w:rFonts w:hint="eastAsia"/>
        </w:rPr>
        <w:t>ゲームでは、</w:t>
      </w:r>
      <w:r w:rsidR="008C0A65">
        <w:rPr>
          <w:rFonts w:hint="eastAsia"/>
        </w:rPr>
        <w:t>ペアとのコンビネーションに重点を置き、特にサービスとレシーブからの得点パターンを身に付けらえるようにし、</w:t>
      </w:r>
      <w:r w:rsidR="003403D8">
        <w:rPr>
          <w:rFonts w:hint="eastAsia"/>
        </w:rPr>
        <w:t>そのためのボレー、スマッシュのネット付近でボールの侵入を防いだりできるようにしたい。男女が真剣勝負で対戦できるような簡易ゲームの積極的活用やルールや得点の工夫も重点的に行いたい。</w:t>
      </w:r>
    </w:p>
    <w:p w:rsidR="00A24469" w:rsidRPr="00A24469" w:rsidRDefault="00A24469" w:rsidP="004E5737">
      <w:pPr>
        <w:adjustRightInd/>
        <w:spacing w:line="262" w:lineRule="exact"/>
        <w:ind w:leftChars="102" w:left="194" w:firstLineChars="100" w:firstLine="194"/>
        <w:rPr>
          <w:rFonts w:ascii="ＭＳ 明朝" w:cs="Times New Roman"/>
          <w:spacing w:val="2"/>
        </w:rPr>
      </w:pPr>
      <w:r>
        <w:rPr>
          <w:rFonts w:ascii="ＭＳ 明朝" w:cs="Times New Roman" w:hint="eastAsia"/>
          <w:spacing w:val="2"/>
        </w:rPr>
        <w:t>なお、学習の最終段階であることを踏まえ、審判の方法や競技会の仕方についても理解させ、全員で協力してできるよう指導したい。</w:t>
      </w:r>
    </w:p>
    <w:p w:rsidR="00A24469" w:rsidRDefault="00A24469" w:rsidP="00A24469">
      <w:pPr>
        <w:adjustRightInd/>
        <w:spacing w:line="262" w:lineRule="exact"/>
        <w:rPr>
          <w:rFonts w:ascii="ＭＳ 明朝" w:cs="Times New Roman"/>
          <w:spacing w:val="2"/>
        </w:rPr>
      </w:pPr>
    </w:p>
    <w:p w:rsidR="003876D9" w:rsidRDefault="003876D9" w:rsidP="00A24469">
      <w:pPr>
        <w:adjustRightInd/>
        <w:spacing w:line="262" w:lineRule="exact"/>
        <w:rPr>
          <w:rFonts w:ascii="ＭＳ 明朝" w:cs="Times New Roman"/>
          <w:spacing w:val="2"/>
        </w:rPr>
      </w:pPr>
    </w:p>
    <w:p w:rsidR="003876D9" w:rsidRDefault="003876D9" w:rsidP="00A24469">
      <w:pPr>
        <w:adjustRightInd/>
        <w:spacing w:line="262" w:lineRule="exact"/>
        <w:rPr>
          <w:rFonts w:ascii="ＭＳ 明朝" w:cs="Times New Roman"/>
          <w:spacing w:val="2"/>
        </w:rPr>
      </w:pPr>
    </w:p>
    <w:p w:rsidR="003876D9" w:rsidRDefault="003876D9" w:rsidP="00A24469">
      <w:pPr>
        <w:adjustRightInd/>
        <w:spacing w:line="262" w:lineRule="exact"/>
        <w:rPr>
          <w:rFonts w:ascii="ＭＳ 明朝" w:cs="Times New Roman"/>
          <w:spacing w:val="2"/>
        </w:rPr>
      </w:pPr>
    </w:p>
    <w:p w:rsidR="003876D9" w:rsidRDefault="003876D9" w:rsidP="00A24469">
      <w:pPr>
        <w:adjustRightInd/>
        <w:spacing w:line="262" w:lineRule="exact"/>
        <w:rPr>
          <w:rFonts w:ascii="ＭＳ 明朝" w:cs="Times New Roman"/>
          <w:spacing w:val="2"/>
        </w:rPr>
      </w:pPr>
    </w:p>
    <w:p w:rsidR="004E5737" w:rsidRDefault="004E5737" w:rsidP="00A24469">
      <w:pPr>
        <w:adjustRightInd/>
        <w:spacing w:line="262" w:lineRule="exact"/>
        <w:rPr>
          <w:rFonts w:ascii="ＭＳ 明朝" w:cs="Times New Roman"/>
          <w:spacing w:val="2"/>
        </w:rPr>
      </w:pPr>
    </w:p>
    <w:p w:rsidR="00A24469" w:rsidRDefault="00A24469" w:rsidP="00A24469">
      <w:pPr>
        <w:adjustRightInd/>
        <w:spacing w:line="262" w:lineRule="exact"/>
        <w:rPr>
          <w:rFonts w:ascii="ＭＳ 明朝" w:cs="Times New Roman"/>
          <w:spacing w:val="2"/>
        </w:rPr>
      </w:pPr>
      <w:r>
        <w:rPr>
          <w:rFonts w:hint="eastAsia"/>
        </w:rPr>
        <w:lastRenderedPageBreak/>
        <w:t>６　単元の評価規準（例）</w:t>
      </w:r>
      <w:r>
        <w:rPr>
          <w:rFonts w:cs="Times New Roman"/>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374"/>
        <w:gridCol w:w="2375"/>
        <w:gridCol w:w="2374"/>
        <w:gridCol w:w="2233"/>
      </w:tblGrid>
      <w:tr w:rsidR="00A24469" w:rsidTr="00DC661D">
        <w:trPr>
          <w:trHeight w:val="433"/>
        </w:trPr>
        <w:tc>
          <w:tcPr>
            <w:tcW w:w="567" w:type="dxa"/>
            <w:tcBorders>
              <w:top w:val="single" w:sz="4" w:space="0" w:color="000000"/>
              <w:left w:val="single" w:sz="4" w:space="0" w:color="000000"/>
              <w:bottom w:val="single" w:sz="4" w:space="0" w:color="000000"/>
              <w:right w:val="single" w:sz="4" w:space="0" w:color="000000"/>
            </w:tcBorders>
          </w:tcPr>
          <w:p w:rsidR="00A24469" w:rsidRDefault="00A24469" w:rsidP="00360185">
            <w:pPr>
              <w:suppressAutoHyphens/>
              <w:kinsoku w:val="0"/>
              <w:wordWrap w:val="0"/>
              <w:autoSpaceDE w:val="0"/>
              <w:autoSpaceDN w:val="0"/>
              <w:spacing w:line="262" w:lineRule="exact"/>
              <w:jc w:val="left"/>
              <w:rPr>
                <w:rFonts w:ascii="ＭＳ 明朝" w:cs="Times New Roman"/>
                <w:spacing w:val="2"/>
              </w:rPr>
            </w:pPr>
          </w:p>
        </w:tc>
        <w:tc>
          <w:tcPr>
            <w:tcW w:w="2374" w:type="dxa"/>
            <w:tcBorders>
              <w:top w:val="single" w:sz="4" w:space="0" w:color="000000"/>
              <w:left w:val="single" w:sz="4" w:space="0" w:color="000000"/>
              <w:bottom w:val="single" w:sz="4" w:space="0" w:color="000000"/>
              <w:right w:val="single" w:sz="4" w:space="0" w:color="000000"/>
            </w:tcBorders>
            <w:vAlign w:val="center"/>
          </w:tcPr>
          <w:p w:rsidR="00A24469" w:rsidRDefault="00A24469" w:rsidP="00BB7990">
            <w:pPr>
              <w:suppressAutoHyphens/>
              <w:kinsoku w:val="0"/>
              <w:wordWrap w:val="0"/>
              <w:autoSpaceDE w:val="0"/>
              <w:autoSpaceDN w:val="0"/>
              <w:spacing w:line="262" w:lineRule="exact"/>
              <w:jc w:val="center"/>
              <w:rPr>
                <w:rFonts w:ascii="ＭＳ 明朝" w:cs="Times New Roman"/>
                <w:spacing w:val="2"/>
              </w:rPr>
            </w:pPr>
            <w:r>
              <w:rPr>
                <w:rFonts w:hint="eastAsia"/>
              </w:rPr>
              <w:t>関心・意欲・態度</w:t>
            </w:r>
          </w:p>
        </w:tc>
        <w:tc>
          <w:tcPr>
            <w:tcW w:w="2375" w:type="dxa"/>
            <w:tcBorders>
              <w:top w:val="single" w:sz="4" w:space="0" w:color="000000"/>
              <w:left w:val="single" w:sz="4" w:space="0" w:color="000000"/>
              <w:bottom w:val="single" w:sz="4" w:space="0" w:color="000000"/>
              <w:right w:val="single" w:sz="4" w:space="0" w:color="000000"/>
            </w:tcBorders>
            <w:vAlign w:val="center"/>
          </w:tcPr>
          <w:p w:rsidR="00A24469" w:rsidRDefault="00A24469" w:rsidP="00BB7990">
            <w:pPr>
              <w:suppressAutoHyphens/>
              <w:kinsoku w:val="0"/>
              <w:wordWrap w:val="0"/>
              <w:autoSpaceDE w:val="0"/>
              <w:autoSpaceDN w:val="0"/>
              <w:spacing w:line="262" w:lineRule="exact"/>
              <w:jc w:val="center"/>
              <w:rPr>
                <w:rFonts w:ascii="ＭＳ 明朝" w:cs="Times New Roman"/>
                <w:spacing w:val="2"/>
              </w:rPr>
            </w:pPr>
            <w:r>
              <w:rPr>
                <w:rFonts w:hint="eastAsia"/>
              </w:rPr>
              <w:t>思考・判断</w:t>
            </w:r>
          </w:p>
        </w:tc>
        <w:tc>
          <w:tcPr>
            <w:tcW w:w="2374" w:type="dxa"/>
            <w:tcBorders>
              <w:top w:val="single" w:sz="4" w:space="0" w:color="000000"/>
              <w:left w:val="single" w:sz="4" w:space="0" w:color="000000"/>
              <w:bottom w:val="single" w:sz="4" w:space="0" w:color="000000"/>
              <w:right w:val="single" w:sz="4" w:space="0" w:color="000000"/>
            </w:tcBorders>
            <w:vAlign w:val="center"/>
          </w:tcPr>
          <w:p w:rsidR="00A24469" w:rsidRDefault="00A24469" w:rsidP="00BB7990">
            <w:pPr>
              <w:suppressAutoHyphens/>
              <w:kinsoku w:val="0"/>
              <w:wordWrap w:val="0"/>
              <w:autoSpaceDE w:val="0"/>
              <w:autoSpaceDN w:val="0"/>
              <w:spacing w:line="262" w:lineRule="exact"/>
              <w:jc w:val="center"/>
              <w:rPr>
                <w:rFonts w:ascii="ＭＳ 明朝" w:cs="Times New Roman"/>
                <w:spacing w:val="2"/>
              </w:rPr>
            </w:pPr>
            <w:r>
              <w:rPr>
                <w:rFonts w:hint="eastAsia"/>
              </w:rPr>
              <w:t>運動の技能</w:t>
            </w:r>
          </w:p>
        </w:tc>
        <w:tc>
          <w:tcPr>
            <w:tcW w:w="2233" w:type="dxa"/>
            <w:tcBorders>
              <w:top w:val="single" w:sz="4" w:space="0" w:color="000000"/>
              <w:left w:val="single" w:sz="4" w:space="0" w:color="000000"/>
              <w:bottom w:val="single" w:sz="4" w:space="0" w:color="000000"/>
              <w:right w:val="single" w:sz="4" w:space="0" w:color="000000"/>
            </w:tcBorders>
            <w:vAlign w:val="center"/>
          </w:tcPr>
          <w:p w:rsidR="00A24469" w:rsidRDefault="00A24469" w:rsidP="00BB7990">
            <w:pPr>
              <w:suppressAutoHyphens/>
              <w:kinsoku w:val="0"/>
              <w:wordWrap w:val="0"/>
              <w:autoSpaceDE w:val="0"/>
              <w:autoSpaceDN w:val="0"/>
              <w:spacing w:line="262" w:lineRule="exact"/>
              <w:jc w:val="center"/>
              <w:rPr>
                <w:rFonts w:ascii="ＭＳ 明朝" w:cs="Times New Roman"/>
                <w:spacing w:val="2"/>
              </w:rPr>
            </w:pPr>
            <w:r>
              <w:rPr>
                <w:rFonts w:hint="eastAsia"/>
              </w:rPr>
              <w:t>知識・理解</w:t>
            </w:r>
          </w:p>
        </w:tc>
      </w:tr>
      <w:tr w:rsidR="00A24469" w:rsidTr="00DC661D">
        <w:trPr>
          <w:cantSplit/>
          <w:trHeight w:val="1134"/>
        </w:trPr>
        <w:tc>
          <w:tcPr>
            <w:tcW w:w="567" w:type="dxa"/>
            <w:tcBorders>
              <w:top w:val="single" w:sz="4" w:space="0" w:color="000000"/>
              <w:left w:val="single" w:sz="4" w:space="0" w:color="000000"/>
              <w:bottom w:val="single" w:sz="4" w:space="0" w:color="000000"/>
              <w:right w:val="single" w:sz="4" w:space="0" w:color="000000"/>
            </w:tcBorders>
            <w:textDirection w:val="tbRlV"/>
            <w:vAlign w:val="center"/>
          </w:tcPr>
          <w:p w:rsidR="00A24469" w:rsidRDefault="003876D9" w:rsidP="00AA1901">
            <w:pPr>
              <w:suppressAutoHyphens/>
              <w:kinsoku w:val="0"/>
              <w:autoSpaceDE w:val="0"/>
              <w:autoSpaceDN w:val="0"/>
              <w:spacing w:line="262" w:lineRule="exact"/>
              <w:ind w:left="113" w:right="113"/>
              <w:jc w:val="center"/>
              <w:rPr>
                <w:rFonts w:ascii="ＭＳ 明朝" w:cs="Times New Roman"/>
                <w:spacing w:val="2"/>
              </w:rPr>
            </w:pPr>
            <w:r>
              <w:rPr>
                <w:rFonts w:cs="Times New Roman" w:hint="eastAsia"/>
              </w:rPr>
              <w:t>単元の評価</w:t>
            </w:r>
            <w:r w:rsidR="00AA1901">
              <w:rPr>
                <w:rFonts w:cs="Times New Roman" w:hint="eastAsia"/>
              </w:rPr>
              <w:t>規準</w:t>
            </w:r>
          </w:p>
        </w:tc>
        <w:tc>
          <w:tcPr>
            <w:tcW w:w="2374" w:type="dxa"/>
            <w:tcBorders>
              <w:top w:val="single" w:sz="4" w:space="0" w:color="000000"/>
              <w:left w:val="single" w:sz="4" w:space="0" w:color="000000"/>
              <w:bottom w:val="single" w:sz="4" w:space="0" w:color="000000"/>
              <w:right w:val="single" w:sz="4" w:space="0" w:color="000000"/>
            </w:tcBorders>
          </w:tcPr>
          <w:p w:rsidR="00A24469" w:rsidRDefault="008C2F19" w:rsidP="00360185">
            <w:pPr>
              <w:suppressAutoHyphens/>
              <w:kinsoku w:val="0"/>
              <w:wordWrap w:val="0"/>
              <w:autoSpaceDE w:val="0"/>
              <w:autoSpaceDN w:val="0"/>
              <w:spacing w:line="262" w:lineRule="exact"/>
              <w:ind w:left="216" w:hanging="216"/>
              <w:jc w:val="left"/>
              <w:rPr>
                <w:rFonts w:ascii="ＭＳ 明朝" w:cs="Times New Roman"/>
                <w:spacing w:val="2"/>
              </w:rPr>
            </w:pPr>
            <w:r>
              <w:rPr>
                <w:rFonts w:hint="eastAsia"/>
              </w:rPr>
              <w:t>●</w:t>
            </w:r>
            <w:r w:rsidR="00A24469">
              <w:rPr>
                <w:rFonts w:hint="eastAsia"/>
              </w:rPr>
              <w:t>ネット型・</w:t>
            </w:r>
            <w:r w:rsidR="00D81913">
              <w:rPr>
                <w:rFonts w:hint="eastAsia"/>
              </w:rPr>
              <w:t>ソフトテニス</w:t>
            </w:r>
            <w:r w:rsidR="00A24469">
              <w:rPr>
                <w:rFonts w:hint="eastAsia"/>
              </w:rPr>
              <w:t>の学習に主体的に取り組もうとしている。</w:t>
            </w:r>
          </w:p>
          <w:p w:rsidR="00A24469" w:rsidRPr="008C2F19" w:rsidRDefault="00A24469" w:rsidP="00360185">
            <w:pPr>
              <w:suppressAutoHyphens/>
              <w:kinsoku w:val="0"/>
              <w:wordWrap w:val="0"/>
              <w:autoSpaceDE w:val="0"/>
              <w:autoSpaceDN w:val="0"/>
              <w:spacing w:line="262" w:lineRule="exact"/>
              <w:jc w:val="left"/>
              <w:rPr>
                <w:rFonts w:ascii="ＭＳ 明朝" w:cs="Times New Roman"/>
                <w:spacing w:val="2"/>
              </w:rPr>
            </w:pPr>
          </w:p>
          <w:p w:rsidR="00AA1901" w:rsidRDefault="002E42AD" w:rsidP="004E5737">
            <w:pPr>
              <w:suppressAutoHyphens/>
              <w:kinsoku w:val="0"/>
              <w:wordWrap w:val="0"/>
              <w:autoSpaceDE w:val="0"/>
              <w:autoSpaceDN w:val="0"/>
              <w:spacing w:line="262" w:lineRule="exact"/>
              <w:ind w:left="190" w:hangingChars="100" w:hanging="190"/>
              <w:jc w:val="left"/>
            </w:pPr>
            <w:r>
              <w:rPr>
                <w:rFonts w:hint="eastAsia"/>
              </w:rPr>
              <w:t>・フェアなプレイを</w:t>
            </w:r>
            <w:r w:rsidR="00AA1901">
              <w:rPr>
                <w:rFonts w:hint="eastAsia"/>
              </w:rPr>
              <w:t>大切にしようとしている。</w:t>
            </w:r>
          </w:p>
          <w:p w:rsidR="00AA1901" w:rsidRDefault="00AA1901" w:rsidP="00360185">
            <w:pPr>
              <w:suppressAutoHyphens/>
              <w:kinsoku w:val="0"/>
              <w:wordWrap w:val="0"/>
              <w:autoSpaceDE w:val="0"/>
              <w:autoSpaceDN w:val="0"/>
              <w:spacing w:line="262" w:lineRule="exact"/>
              <w:jc w:val="left"/>
            </w:pPr>
          </w:p>
          <w:p w:rsidR="00A24469" w:rsidRDefault="00D15396" w:rsidP="004E5737">
            <w:pPr>
              <w:suppressAutoHyphens/>
              <w:kinsoku w:val="0"/>
              <w:wordWrap w:val="0"/>
              <w:autoSpaceDE w:val="0"/>
              <w:autoSpaceDN w:val="0"/>
              <w:spacing w:line="262" w:lineRule="exact"/>
              <w:ind w:left="190" w:hangingChars="100" w:hanging="190"/>
              <w:jc w:val="left"/>
              <w:rPr>
                <w:rFonts w:ascii="ＭＳ 明朝" w:cs="Times New Roman"/>
                <w:spacing w:val="2"/>
              </w:rPr>
            </w:pPr>
            <w:r>
              <w:rPr>
                <w:rFonts w:hint="eastAsia"/>
              </w:rPr>
              <w:t>・</w:t>
            </w:r>
            <w:r w:rsidR="00A24469">
              <w:rPr>
                <w:rFonts w:hint="eastAsia"/>
              </w:rPr>
              <w:t>役割を積極的に引き受け、自己の責任を　果たそうとしている。</w:t>
            </w:r>
          </w:p>
          <w:p w:rsidR="00A24469" w:rsidRPr="00D15396" w:rsidRDefault="00A24469" w:rsidP="00360185">
            <w:pPr>
              <w:suppressAutoHyphens/>
              <w:kinsoku w:val="0"/>
              <w:wordWrap w:val="0"/>
              <w:autoSpaceDE w:val="0"/>
              <w:autoSpaceDN w:val="0"/>
              <w:spacing w:line="262" w:lineRule="exact"/>
              <w:jc w:val="left"/>
              <w:rPr>
                <w:rFonts w:ascii="ＭＳ 明朝" w:cs="Times New Roman"/>
                <w:spacing w:val="2"/>
              </w:rPr>
            </w:pPr>
          </w:p>
          <w:p w:rsidR="00A24469" w:rsidRDefault="00D15396" w:rsidP="004E5737">
            <w:pPr>
              <w:suppressAutoHyphens/>
              <w:kinsoku w:val="0"/>
              <w:wordWrap w:val="0"/>
              <w:autoSpaceDE w:val="0"/>
              <w:autoSpaceDN w:val="0"/>
              <w:spacing w:line="262" w:lineRule="exact"/>
              <w:ind w:left="190" w:hangingChars="100" w:hanging="190"/>
              <w:jc w:val="left"/>
              <w:rPr>
                <w:rFonts w:ascii="ＭＳ 明朝" w:cs="Times New Roman"/>
                <w:spacing w:val="2"/>
              </w:rPr>
            </w:pPr>
            <w:r>
              <w:rPr>
                <w:rFonts w:hint="eastAsia"/>
              </w:rPr>
              <w:t>●</w:t>
            </w:r>
            <w:r w:rsidR="00A24469">
              <w:rPr>
                <w:rFonts w:hint="eastAsia"/>
              </w:rPr>
              <w:t>合意形成に貢献しようとしている。</w:t>
            </w:r>
          </w:p>
          <w:p w:rsidR="00A24469" w:rsidRPr="00AA1901" w:rsidRDefault="00A24469" w:rsidP="00360185">
            <w:pPr>
              <w:suppressAutoHyphens/>
              <w:kinsoku w:val="0"/>
              <w:wordWrap w:val="0"/>
              <w:autoSpaceDE w:val="0"/>
              <w:autoSpaceDN w:val="0"/>
              <w:spacing w:line="262" w:lineRule="exact"/>
              <w:jc w:val="left"/>
              <w:rPr>
                <w:rFonts w:ascii="ＭＳ 明朝" w:cs="Times New Roman"/>
                <w:spacing w:val="2"/>
              </w:rPr>
            </w:pPr>
          </w:p>
          <w:p w:rsidR="00A24469" w:rsidRDefault="00D15396" w:rsidP="004E5737">
            <w:pPr>
              <w:suppressAutoHyphens/>
              <w:kinsoku w:val="0"/>
              <w:wordWrap w:val="0"/>
              <w:autoSpaceDE w:val="0"/>
              <w:autoSpaceDN w:val="0"/>
              <w:spacing w:line="262" w:lineRule="exact"/>
              <w:ind w:left="190" w:hangingChars="100" w:hanging="190"/>
              <w:jc w:val="left"/>
              <w:rPr>
                <w:rFonts w:ascii="ＭＳ 明朝" w:cs="Times New Roman"/>
                <w:spacing w:val="2"/>
              </w:rPr>
            </w:pPr>
            <w:r>
              <w:rPr>
                <w:rFonts w:hint="eastAsia"/>
              </w:rPr>
              <w:t>●</w:t>
            </w:r>
            <w:r w:rsidR="00A24469">
              <w:rPr>
                <w:rFonts w:hint="eastAsia"/>
              </w:rPr>
              <w:t>互いに助け合い、高め合おうとしている。</w:t>
            </w:r>
          </w:p>
          <w:p w:rsidR="00A24469" w:rsidRPr="00D15396" w:rsidRDefault="00A24469" w:rsidP="00360185">
            <w:pPr>
              <w:suppressAutoHyphens/>
              <w:kinsoku w:val="0"/>
              <w:wordWrap w:val="0"/>
              <w:autoSpaceDE w:val="0"/>
              <w:autoSpaceDN w:val="0"/>
              <w:spacing w:line="262" w:lineRule="exact"/>
              <w:jc w:val="left"/>
              <w:rPr>
                <w:rFonts w:ascii="ＭＳ 明朝" w:cs="Times New Roman"/>
                <w:spacing w:val="2"/>
              </w:rPr>
            </w:pPr>
          </w:p>
          <w:p w:rsidR="00A24469" w:rsidRDefault="00D15396" w:rsidP="004E5737">
            <w:pPr>
              <w:suppressAutoHyphens/>
              <w:kinsoku w:val="0"/>
              <w:wordWrap w:val="0"/>
              <w:autoSpaceDE w:val="0"/>
              <w:autoSpaceDN w:val="0"/>
              <w:spacing w:line="262" w:lineRule="exact"/>
              <w:ind w:left="190" w:hangingChars="100" w:hanging="190"/>
              <w:jc w:val="left"/>
              <w:rPr>
                <w:rFonts w:ascii="ＭＳ 明朝" w:cs="Times New Roman"/>
                <w:spacing w:val="2"/>
              </w:rPr>
            </w:pPr>
            <w:r>
              <w:rPr>
                <w:rFonts w:hint="eastAsia"/>
              </w:rPr>
              <w:t>・</w:t>
            </w:r>
            <w:r w:rsidR="00A24469">
              <w:rPr>
                <w:rFonts w:hint="eastAsia"/>
              </w:rPr>
              <w:t>健康・安全を確保している。</w:t>
            </w:r>
          </w:p>
        </w:tc>
        <w:tc>
          <w:tcPr>
            <w:tcW w:w="2375" w:type="dxa"/>
            <w:tcBorders>
              <w:top w:val="single" w:sz="4" w:space="0" w:color="000000"/>
              <w:left w:val="single" w:sz="4" w:space="0" w:color="000000"/>
              <w:bottom w:val="single" w:sz="4" w:space="0" w:color="000000"/>
              <w:right w:val="single" w:sz="4" w:space="0" w:color="000000"/>
            </w:tcBorders>
          </w:tcPr>
          <w:p w:rsidR="00A24469" w:rsidRDefault="008C2F19" w:rsidP="00360185">
            <w:pPr>
              <w:suppressAutoHyphens/>
              <w:kinsoku w:val="0"/>
              <w:wordWrap w:val="0"/>
              <w:autoSpaceDE w:val="0"/>
              <w:autoSpaceDN w:val="0"/>
              <w:spacing w:line="262" w:lineRule="exact"/>
              <w:ind w:left="216" w:hanging="216"/>
              <w:jc w:val="left"/>
              <w:rPr>
                <w:rFonts w:ascii="ＭＳ 明朝" w:cs="Times New Roman"/>
                <w:spacing w:val="2"/>
              </w:rPr>
            </w:pPr>
            <w:r>
              <w:rPr>
                <w:rFonts w:hint="eastAsia"/>
              </w:rPr>
              <w:t>・</w:t>
            </w:r>
            <w:r w:rsidR="00A24469">
              <w:rPr>
                <w:rFonts w:hint="eastAsia"/>
              </w:rPr>
              <w:t>これまでの学習を踏まえて、チームが目指す目標に応じたチームや自己の課題を設定している。</w:t>
            </w:r>
          </w:p>
          <w:p w:rsidR="00A24469" w:rsidRDefault="008C2F19" w:rsidP="00360185">
            <w:pPr>
              <w:suppressAutoHyphens/>
              <w:kinsoku w:val="0"/>
              <w:wordWrap w:val="0"/>
              <w:autoSpaceDE w:val="0"/>
              <w:autoSpaceDN w:val="0"/>
              <w:spacing w:line="262" w:lineRule="exact"/>
              <w:ind w:left="216" w:hanging="216"/>
              <w:jc w:val="left"/>
              <w:rPr>
                <w:rFonts w:ascii="ＭＳ 明朝" w:cs="Times New Roman"/>
                <w:spacing w:val="2"/>
              </w:rPr>
            </w:pPr>
            <w:r>
              <w:rPr>
                <w:rFonts w:hint="eastAsia"/>
              </w:rPr>
              <w:t>●</w:t>
            </w:r>
            <w:r w:rsidR="00A24469">
              <w:rPr>
                <w:rFonts w:hint="eastAsia"/>
              </w:rPr>
              <w:t>課題解決の過程を踏まえて、取り組んできたチームや自己の目標と成果を検証し、課題を見直している。</w:t>
            </w:r>
          </w:p>
          <w:p w:rsidR="00A24469" w:rsidRDefault="00AA1901" w:rsidP="00360185">
            <w:pPr>
              <w:suppressAutoHyphens/>
              <w:kinsoku w:val="0"/>
              <w:wordWrap w:val="0"/>
              <w:autoSpaceDE w:val="0"/>
              <w:autoSpaceDN w:val="0"/>
              <w:spacing w:line="262" w:lineRule="exact"/>
              <w:ind w:left="216" w:hanging="216"/>
              <w:jc w:val="left"/>
              <w:rPr>
                <w:rFonts w:ascii="ＭＳ 明朝" w:cs="Times New Roman"/>
                <w:spacing w:val="2"/>
              </w:rPr>
            </w:pPr>
            <w:r>
              <w:rPr>
                <w:rFonts w:hint="eastAsia"/>
              </w:rPr>
              <w:t>・</w:t>
            </w:r>
            <w:r w:rsidR="00A24469">
              <w:rPr>
                <w:rFonts w:hint="eastAsia"/>
              </w:rPr>
              <w:t>チームの仲間の技術的な課題や有効な練習方法の選択について指摘している。</w:t>
            </w:r>
          </w:p>
          <w:p w:rsidR="00A24469" w:rsidRDefault="00D15396" w:rsidP="00360185">
            <w:pPr>
              <w:suppressAutoHyphens/>
              <w:kinsoku w:val="0"/>
              <w:wordWrap w:val="0"/>
              <w:autoSpaceDE w:val="0"/>
              <w:autoSpaceDN w:val="0"/>
              <w:spacing w:line="262" w:lineRule="exact"/>
              <w:ind w:left="216" w:hanging="216"/>
              <w:jc w:val="left"/>
              <w:rPr>
                <w:rFonts w:ascii="ＭＳ 明朝" w:cs="Times New Roman"/>
                <w:spacing w:val="2"/>
              </w:rPr>
            </w:pPr>
            <w:r>
              <w:rPr>
                <w:rFonts w:hint="eastAsia"/>
              </w:rPr>
              <w:t>●</w:t>
            </w:r>
            <w:r w:rsidR="00A24469">
              <w:rPr>
                <w:rFonts w:hint="eastAsia"/>
              </w:rPr>
              <w:t>作戦などの話合いの場面で、合意を形成するための調整の仕方を見付けている。</w:t>
            </w:r>
          </w:p>
          <w:p w:rsidR="00A24469" w:rsidRDefault="00D15396" w:rsidP="00360185">
            <w:pPr>
              <w:suppressAutoHyphens/>
              <w:kinsoku w:val="0"/>
              <w:wordWrap w:val="0"/>
              <w:autoSpaceDE w:val="0"/>
              <w:autoSpaceDN w:val="0"/>
              <w:spacing w:line="262" w:lineRule="exact"/>
              <w:ind w:left="216" w:hanging="216"/>
              <w:jc w:val="left"/>
              <w:rPr>
                <w:rFonts w:ascii="ＭＳ 明朝" w:cs="Times New Roman"/>
                <w:spacing w:val="2"/>
              </w:rPr>
            </w:pPr>
            <w:r>
              <w:rPr>
                <w:rFonts w:hint="eastAsia"/>
              </w:rPr>
              <w:t>・</w:t>
            </w:r>
            <w:r w:rsidR="00A24469">
              <w:rPr>
                <w:rFonts w:hint="eastAsia"/>
              </w:rPr>
              <w:t>健康や安全を確保・維持するために自己や仲間の体調に応じた活動の仕方を選んでいる。</w:t>
            </w:r>
          </w:p>
          <w:p w:rsidR="00A24469" w:rsidRDefault="00D15396" w:rsidP="003876D9">
            <w:pPr>
              <w:suppressAutoHyphens/>
              <w:kinsoku w:val="0"/>
              <w:wordWrap w:val="0"/>
              <w:autoSpaceDE w:val="0"/>
              <w:autoSpaceDN w:val="0"/>
              <w:spacing w:line="262" w:lineRule="exact"/>
              <w:ind w:left="216" w:hanging="216"/>
              <w:jc w:val="left"/>
              <w:rPr>
                <w:rFonts w:ascii="ＭＳ 明朝" w:cs="Times New Roman"/>
                <w:spacing w:val="2"/>
              </w:rPr>
            </w:pPr>
            <w:r>
              <w:rPr>
                <w:rFonts w:hint="eastAsia"/>
              </w:rPr>
              <w:t>●</w:t>
            </w:r>
            <w:r w:rsidR="00A24469">
              <w:rPr>
                <w:rFonts w:hint="eastAsia"/>
              </w:rPr>
              <w:t>球技を生涯にわたって楽しむための自己に適したかかわり方を見付けている。</w:t>
            </w:r>
          </w:p>
        </w:tc>
        <w:tc>
          <w:tcPr>
            <w:tcW w:w="2374" w:type="dxa"/>
            <w:tcBorders>
              <w:top w:val="single" w:sz="4" w:space="0" w:color="000000"/>
              <w:left w:val="single" w:sz="4" w:space="0" w:color="000000"/>
              <w:bottom w:val="single" w:sz="4" w:space="0" w:color="000000"/>
              <w:right w:val="single" w:sz="4" w:space="0" w:color="000000"/>
            </w:tcBorders>
          </w:tcPr>
          <w:p w:rsidR="00A24469" w:rsidRDefault="00A24469" w:rsidP="00360185">
            <w:pPr>
              <w:suppressAutoHyphens/>
              <w:kinsoku w:val="0"/>
              <w:wordWrap w:val="0"/>
              <w:autoSpaceDE w:val="0"/>
              <w:autoSpaceDN w:val="0"/>
              <w:spacing w:line="262" w:lineRule="exact"/>
              <w:ind w:left="216" w:hanging="216"/>
              <w:jc w:val="left"/>
              <w:rPr>
                <w:rFonts w:ascii="ＭＳ 明朝" w:cs="Times New Roman"/>
                <w:spacing w:val="2"/>
              </w:rPr>
            </w:pPr>
            <w:r>
              <w:rPr>
                <w:rFonts w:hint="eastAsia"/>
              </w:rPr>
              <w:t>●空間を作り出すなどの攻防を展開するための状況に応じたボール操作や安定した用具の操作と連携した動きができる。</w:t>
            </w:r>
          </w:p>
          <w:p w:rsidR="00A24469" w:rsidRDefault="00A24469" w:rsidP="00360185">
            <w:pPr>
              <w:suppressAutoHyphens/>
              <w:kinsoku w:val="0"/>
              <w:wordWrap w:val="0"/>
              <w:autoSpaceDE w:val="0"/>
              <w:autoSpaceDN w:val="0"/>
              <w:spacing w:line="262" w:lineRule="exact"/>
              <w:jc w:val="left"/>
              <w:rPr>
                <w:rFonts w:ascii="ＭＳ 明朝" w:cs="Times New Roman"/>
                <w:spacing w:val="2"/>
              </w:rPr>
            </w:pPr>
          </w:p>
        </w:tc>
        <w:tc>
          <w:tcPr>
            <w:tcW w:w="2233" w:type="dxa"/>
            <w:tcBorders>
              <w:top w:val="single" w:sz="4" w:space="0" w:color="000000"/>
              <w:left w:val="single" w:sz="4" w:space="0" w:color="000000"/>
              <w:bottom w:val="single" w:sz="4" w:space="0" w:color="000000"/>
              <w:right w:val="single" w:sz="4" w:space="0" w:color="000000"/>
            </w:tcBorders>
          </w:tcPr>
          <w:p w:rsidR="00A24469" w:rsidRDefault="00D15396" w:rsidP="00360185">
            <w:pPr>
              <w:suppressAutoHyphens/>
              <w:kinsoku w:val="0"/>
              <w:wordWrap w:val="0"/>
              <w:autoSpaceDE w:val="0"/>
              <w:autoSpaceDN w:val="0"/>
              <w:spacing w:line="262" w:lineRule="exact"/>
              <w:ind w:left="216" w:hanging="216"/>
              <w:jc w:val="left"/>
              <w:rPr>
                <w:rFonts w:ascii="ＭＳ 明朝" w:cs="Times New Roman"/>
                <w:spacing w:val="2"/>
              </w:rPr>
            </w:pPr>
            <w:r>
              <w:rPr>
                <w:rFonts w:hint="eastAsia"/>
              </w:rPr>
              <w:t>●</w:t>
            </w:r>
            <w:r w:rsidR="00A24469">
              <w:rPr>
                <w:rFonts w:hint="eastAsia"/>
              </w:rPr>
              <w:t>術などの名称や行い方について、学習した具体例を挙げている。</w:t>
            </w:r>
          </w:p>
          <w:p w:rsidR="00A24469" w:rsidRPr="00AA1901" w:rsidRDefault="00A24469" w:rsidP="00360185">
            <w:pPr>
              <w:suppressAutoHyphens/>
              <w:kinsoku w:val="0"/>
              <w:wordWrap w:val="0"/>
              <w:autoSpaceDE w:val="0"/>
              <w:autoSpaceDN w:val="0"/>
              <w:spacing w:line="262" w:lineRule="exact"/>
              <w:jc w:val="left"/>
              <w:rPr>
                <w:rFonts w:ascii="ＭＳ 明朝" w:cs="Times New Roman"/>
                <w:spacing w:val="2"/>
              </w:rPr>
            </w:pPr>
          </w:p>
          <w:p w:rsidR="00A24469" w:rsidRDefault="00D15396" w:rsidP="00360185">
            <w:pPr>
              <w:suppressAutoHyphens/>
              <w:kinsoku w:val="0"/>
              <w:wordWrap w:val="0"/>
              <w:autoSpaceDE w:val="0"/>
              <w:autoSpaceDN w:val="0"/>
              <w:spacing w:line="262" w:lineRule="exact"/>
              <w:ind w:left="216" w:hanging="216"/>
              <w:jc w:val="left"/>
              <w:rPr>
                <w:rFonts w:ascii="ＭＳ 明朝" w:cs="Times New Roman"/>
                <w:spacing w:val="2"/>
              </w:rPr>
            </w:pPr>
            <w:r>
              <w:rPr>
                <w:rFonts w:hint="eastAsia"/>
              </w:rPr>
              <w:t>●</w:t>
            </w:r>
            <w:r w:rsidR="00A24469">
              <w:rPr>
                <w:rFonts w:hint="eastAsia"/>
              </w:rPr>
              <w:t xml:space="preserve">球技に関連した体力の高め方について、学習した具体例を挙げている。　</w:t>
            </w:r>
          </w:p>
          <w:p w:rsidR="00A24469" w:rsidRPr="00AA1901" w:rsidRDefault="00A24469" w:rsidP="00360185">
            <w:pPr>
              <w:suppressAutoHyphens/>
              <w:kinsoku w:val="0"/>
              <w:wordWrap w:val="0"/>
              <w:autoSpaceDE w:val="0"/>
              <w:autoSpaceDN w:val="0"/>
              <w:spacing w:line="262" w:lineRule="exact"/>
              <w:ind w:left="216" w:hanging="216"/>
              <w:jc w:val="left"/>
              <w:rPr>
                <w:rFonts w:ascii="ＭＳ 明朝" w:cs="Times New Roman"/>
                <w:spacing w:val="2"/>
              </w:rPr>
            </w:pPr>
          </w:p>
          <w:p w:rsidR="00A24469" w:rsidRDefault="00A24469" w:rsidP="00360185">
            <w:pPr>
              <w:suppressAutoHyphens/>
              <w:kinsoku w:val="0"/>
              <w:wordWrap w:val="0"/>
              <w:autoSpaceDE w:val="0"/>
              <w:autoSpaceDN w:val="0"/>
              <w:spacing w:line="262" w:lineRule="exact"/>
              <w:ind w:left="216" w:hanging="216"/>
              <w:jc w:val="left"/>
              <w:rPr>
                <w:rFonts w:ascii="ＭＳ 明朝" w:cs="Times New Roman"/>
                <w:spacing w:val="2"/>
              </w:rPr>
            </w:pPr>
            <w:r>
              <w:rPr>
                <w:rFonts w:hint="eastAsia"/>
              </w:rPr>
              <w:t>・課題解決の方法について、理解したことを言ったり書き出したりしている。</w:t>
            </w:r>
          </w:p>
          <w:p w:rsidR="00A24469" w:rsidRDefault="00A24469" w:rsidP="00360185">
            <w:pPr>
              <w:suppressAutoHyphens/>
              <w:kinsoku w:val="0"/>
              <w:wordWrap w:val="0"/>
              <w:autoSpaceDE w:val="0"/>
              <w:autoSpaceDN w:val="0"/>
              <w:spacing w:line="262" w:lineRule="exact"/>
              <w:ind w:left="216" w:hanging="216"/>
              <w:jc w:val="left"/>
              <w:rPr>
                <w:rFonts w:ascii="ＭＳ 明朝" w:cs="Times New Roman"/>
                <w:spacing w:val="2"/>
              </w:rPr>
            </w:pPr>
          </w:p>
          <w:p w:rsidR="00A24469" w:rsidRDefault="00A24469" w:rsidP="00360185">
            <w:pPr>
              <w:suppressAutoHyphens/>
              <w:kinsoku w:val="0"/>
              <w:wordWrap w:val="0"/>
              <w:autoSpaceDE w:val="0"/>
              <w:autoSpaceDN w:val="0"/>
              <w:spacing w:line="262" w:lineRule="exact"/>
              <w:ind w:left="216" w:hanging="216"/>
              <w:jc w:val="left"/>
              <w:rPr>
                <w:rFonts w:ascii="ＭＳ 明朝" w:cs="Times New Roman"/>
                <w:spacing w:val="2"/>
              </w:rPr>
            </w:pPr>
            <w:r>
              <w:rPr>
                <w:rFonts w:hint="eastAsia"/>
              </w:rPr>
              <w:t>●競技会の仕方について、学習した具体例を挙げている。</w:t>
            </w:r>
          </w:p>
          <w:p w:rsidR="00A24469" w:rsidRDefault="00A24469" w:rsidP="00360185">
            <w:pPr>
              <w:suppressAutoHyphens/>
              <w:kinsoku w:val="0"/>
              <w:wordWrap w:val="0"/>
              <w:autoSpaceDE w:val="0"/>
              <w:autoSpaceDN w:val="0"/>
              <w:spacing w:line="262" w:lineRule="exact"/>
              <w:ind w:left="216" w:hanging="216"/>
              <w:jc w:val="left"/>
              <w:rPr>
                <w:rFonts w:ascii="ＭＳ 明朝" w:cs="Times New Roman"/>
                <w:spacing w:val="2"/>
              </w:rPr>
            </w:pPr>
          </w:p>
          <w:p w:rsidR="00A24469" w:rsidRDefault="00D15396" w:rsidP="003876D9">
            <w:pPr>
              <w:suppressAutoHyphens/>
              <w:kinsoku w:val="0"/>
              <w:wordWrap w:val="0"/>
              <w:autoSpaceDE w:val="0"/>
              <w:autoSpaceDN w:val="0"/>
              <w:spacing w:line="262" w:lineRule="exact"/>
              <w:ind w:left="216" w:hanging="216"/>
              <w:jc w:val="left"/>
              <w:rPr>
                <w:rFonts w:ascii="ＭＳ 明朝" w:cs="Times New Roman"/>
                <w:spacing w:val="2"/>
              </w:rPr>
            </w:pPr>
            <w:r>
              <w:rPr>
                <w:rFonts w:hint="eastAsia"/>
              </w:rPr>
              <w:t>●</w:t>
            </w:r>
            <w:r w:rsidR="00A24469">
              <w:rPr>
                <w:rFonts w:hint="eastAsia"/>
              </w:rPr>
              <w:t>審判の方法について、学習した具体例を挙げている。</w:t>
            </w:r>
          </w:p>
        </w:tc>
      </w:tr>
      <w:tr w:rsidR="00A24469" w:rsidTr="00DC661D">
        <w:trPr>
          <w:cantSplit/>
          <w:trHeight w:val="1134"/>
        </w:trPr>
        <w:tc>
          <w:tcPr>
            <w:tcW w:w="567" w:type="dxa"/>
            <w:tcBorders>
              <w:top w:val="single" w:sz="4" w:space="0" w:color="000000"/>
              <w:left w:val="single" w:sz="4" w:space="0" w:color="000000"/>
              <w:bottom w:val="single" w:sz="4" w:space="0" w:color="000000"/>
              <w:right w:val="single" w:sz="4" w:space="0" w:color="000000"/>
            </w:tcBorders>
            <w:textDirection w:val="tbRlV"/>
            <w:vAlign w:val="center"/>
          </w:tcPr>
          <w:p w:rsidR="00A24469" w:rsidRDefault="003876D9" w:rsidP="00F80756">
            <w:pPr>
              <w:suppressAutoHyphens/>
              <w:kinsoku w:val="0"/>
              <w:autoSpaceDE w:val="0"/>
              <w:autoSpaceDN w:val="0"/>
              <w:spacing w:line="262" w:lineRule="exact"/>
              <w:ind w:left="113" w:right="113"/>
              <w:jc w:val="center"/>
              <w:rPr>
                <w:rFonts w:ascii="ＭＳ 明朝" w:cs="Times New Roman"/>
                <w:spacing w:val="2"/>
              </w:rPr>
            </w:pPr>
            <w:r>
              <w:rPr>
                <w:rFonts w:ascii="ＭＳ 明朝" w:cs="Times New Roman" w:hint="eastAsia"/>
                <w:spacing w:val="2"/>
              </w:rPr>
              <w:t>学習活動</w:t>
            </w:r>
            <w:r w:rsidR="00BB7990">
              <w:rPr>
                <w:rFonts w:ascii="ＭＳ 明朝" w:cs="Times New Roman" w:hint="eastAsia"/>
                <w:spacing w:val="2"/>
              </w:rPr>
              <w:t>に</w:t>
            </w:r>
            <w:r>
              <w:rPr>
                <w:rFonts w:ascii="ＭＳ 明朝" w:cs="Times New Roman" w:hint="eastAsia"/>
                <w:spacing w:val="2"/>
              </w:rPr>
              <w:t>即した評価</w:t>
            </w:r>
            <w:r w:rsidR="00BB7990">
              <w:rPr>
                <w:rFonts w:ascii="ＭＳ 明朝" w:cs="Times New Roman" w:hint="eastAsia"/>
                <w:spacing w:val="2"/>
              </w:rPr>
              <w:t>規準</w:t>
            </w:r>
          </w:p>
        </w:tc>
        <w:tc>
          <w:tcPr>
            <w:tcW w:w="2374" w:type="dxa"/>
            <w:tcBorders>
              <w:top w:val="single" w:sz="4" w:space="0" w:color="000000"/>
              <w:left w:val="single" w:sz="4" w:space="0" w:color="000000"/>
              <w:bottom w:val="single" w:sz="4" w:space="0" w:color="000000"/>
              <w:right w:val="single" w:sz="4" w:space="0" w:color="000000"/>
            </w:tcBorders>
          </w:tcPr>
          <w:p w:rsidR="00A24469" w:rsidRPr="00F80756" w:rsidRDefault="00F80756" w:rsidP="00F80756">
            <w:pPr>
              <w:suppressAutoHyphens/>
              <w:kinsoku w:val="0"/>
              <w:autoSpaceDE w:val="0"/>
              <w:autoSpaceDN w:val="0"/>
              <w:spacing w:line="262" w:lineRule="exact"/>
              <w:ind w:leftChars="46" w:left="278" w:hangingChars="100" w:hanging="190"/>
              <w:rPr>
                <w:rFonts w:ascii="ＭＳ 明朝" w:cs="Times New Roman"/>
                <w:spacing w:val="2"/>
              </w:rPr>
            </w:pPr>
            <w:r>
              <w:rPr>
                <w:rFonts w:hint="eastAsia"/>
              </w:rPr>
              <w:t>①課題の発見の学習活動において、</w:t>
            </w:r>
            <w:r w:rsidR="00E36D90">
              <w:rPr>
                <w:rFonts w:hint="eastAsia"/>
              </w:rPr>
              <w:t>ソフトテニス</w:t>
            </w:r>
            <w:r w:rsidR="00A24469">
              <w:rPr>
                <w:rFonts w:hint="eastAsia"/>
              </w:rPr>
              <w:t>の学習に主体的に取り組もうとしている。</w:t>
            </w:r>
          </w:p>
          <w:p w:rsidR="00A24469" w:rsidRDefault="00A24469" w:rsidP="00F80756">
            <w:pPr>
              <w:suppressAutoHyphens/>
              <w:kinsoku w:val="0"/>
              <w:wordWrap w:val="0"/>
              <w:autoSpaceDE w:val="0"/>
              <w:autoSpaceDN w:val="0"/>
              <w:spacing w:line="262" w:lineRule="exact"/>
              <w:ind w:leftChars="46" w:left="304" w:hanging="216"/>
              <w:rPr>
                <w:rFonts w:ascii="ＭＳ 明朝" w:cs="Times New Roman"/>
                <w:spacing w:val="2"/>
              </w:rPr>
            </w:pPr>
            <w:r>
              <w:rPr>
                <w:rFonts w:hint="eastAsia"/>
              </w:rPr>
              <w:t>②</w:t>
            </w:r>
            <w:r w:rsidR="00F80756">
              <w:rPr>
                <w:rFonts w:hint="eastAsia"/>
              </w:rPr>
              <w:t>課題別練習の学習活動において、</w:t>
            </w:r>
            <w:r w:rsidR="00D15396">
              <w:rPr>
                <w:rFonts w:hint="eastAsia"/>
              </w:rPr>
              <w:t>チームや自己の課題解決に向けて、自己の考えを述べたり、相手の話を</w:t>
            </w:r>
            <w:r w:rsidR="00F80756">
              <w:rPr>
                <w:rFonts w:hint="eastAsia"/>
              </w:rPr>
              <w:t>聞いたり</w:t>
            </w:r>
            <w:r w:rsidR="00D15396">
              <w:rPr>
                <w:rFonts w:hint="eastAsia"/>
              </w:rPr>
              <w:t>するなど、グループの話し合いに責任を持って関わろうとしている</w:t>
            </w:r>
            <w:r>
              <w:rPr>
                <w:rFonts w:hint="eastAsia"/>
              </w:rPr>
              <w:t>。</w:t>
            </w:r>
          </w:p>
          <w:p w:rsidR="00A24469" w:rsidRDefault="00A24469" w:rsidP="00F80756">
            <w:pPr>
              <w:suppressAutoHyphens/>
              <w:kinsoku w:val="0"/>
              <w:wordWrap w:val="0"/>
              <w:autoSpaceDE w:val="0"/>
              <w:autoSpaceDN w:val="0"/>
              <w:spacing w:line="262" w:lineRule="exact"/>
              <w:ind w:leftChars="46" w:left="304" w:hanging="216"/>
              <w:rPr>
                <w:rFonts w:ascii="ＭＳ 明朝" w:cs="Times New Roman"/>
                <w:spacing w:val="2"/>
              </w:rPr>
            </w:pPr>
            <w:r>
              <w:rPr>
                <w:rFonts w:hint="eastAsia"/>
              </w:rPr>
              <w:t>③</w:t>
            </w:r>
            <w:r w:rsidR="00F80756">
              <w:rPr>
                <w:rFonts w:hint="eastAsia"/>
              </w:rPr>
              <w:t>チーム練習及び個別練習の学習活動において、</w:t>
            </w:r>
            <w:r w:rsidR="00D15396">
              <w:rPr>
                <w:rFonts w:hint="eastAsia"/>
              </w:rPr>
              <w:t>チームや自己の課題解決を図るうえで、互いにアドバイスをし合ったり、励まし合ったりして、互いに高め合おうとしている。</w:t>
            </w:r>
          </w:p>
        </w:tc>
        <w:tc>
          <w:tcPr>
            <w:tcW w:w="2375" w:type="dxa"/>
            <w:tcBorders>
              <w:top w:val="single" w:sz="4" w:space="0" w:color="000000"/>
              <w:left w:val="single" w:sz="4" w:space="0" w:color="000000"/>
              <w:bottom w:val="single" w:sz="4" w:space="0" w:color="000000"/>
              <w:right w:val="single" w:sz="4" w:space="0" w:color="000000"/>
            </w:tcBorders>
          </w:tcPr>
          <w:p w:rsidR="00A24469" w:rsidRDefault="00A24469" w:rsidP="00F80756">
            <w:pPr>
              <w:suppressAutoHyphens/>
              <w:kinsoku w:val="0"/>
              <w:wordWrap w:val="0"/>
              <w:autoSpaceDE w:val="0"/>
              <w:autoSpaceDN w:val="0"/>
              <w:spacing w:line="262" w:lineRule="exact"/>
              <w:ind w:left="216" w:hanging="216"/>
              <w:rPr>
                <w:rFonts w:ascii="ＭＳ 明朝" w:cs="Times New Roman"/>
                <w:spacing w:val="2"/>
              </w:rPr>
            </w:pPr>
            <w:r>
              <w:rPr>
                <w:rFonts w:hint="eastAsia"/>
              </w:rPr>
              <w:t>①</w:t>
            </w:r>
            <w:r w:rsidR="00BB7990">
              <w:rPr>
                <w:rFonts w:hint="eastAsia"/>
              </w:rPr>
              <w:t>練習の中で、</w:t>
            </w:r>
            <w:r>
              <w:rPr>
                <w:rFonts w:hint="eastAsia"/>
              </w:rPr>
              <w:t>これまでの学習を踏まえて、チームが目指す目標に応じたチームや自己の課題を設定している。</w:t>
            </w:r>
          </w:p>
          <w:p w:rsidR="00A24469" w:rsidRDefault="00A24469" w:rsidP="00F80756">
            <w:pPr>
              <w:suppressAutoHyphens/>
              <w:kinsoku w:val="0"/>
              <w:wordWrap w:val="0"/>
              <w:autoSpaceDE w:val="0"/>
              <w:autoSpaceDN w:val="0"/>
              <w:spacing w:line="262" w:lineRule="exact"/>
              <w:ind w:left="216" w:hanging="216"/>
              <w:rPr>
                <w:rFonts w:ascii="ＭＳ 明朝" w:cs="Times New Roman"/>
                <w:spacing w:val="2"/>
              </w:rPr>
            </w:pPr>
            <w:r>
              <w:rPr>
                <w:rFonts w:hint="eastAsia"/>
              </w:rPr>
              <w:t>②</w:t>
            </w:r>
            <w:r w:rsidR="00BB7990">
              <w:rPr>
                <w:rFonts w:hint="eastAsia"/>
              </w:rPr>
              <w:t>ゲームの中で、</w:t>
            </w:r>
            <w:r>
              <w:rPr>
                <w:rFonts w:hint="eastAsia"/>
              </w:rPr>
              <w:t>作戦などの話合いの場面で、合意を形成するための調整の仕方を見付けている。</w:t>
            </w:r>
          </w:p>
          <w:p w:rsidR="00A24469" w:rsidRDefault="00A24469" w:rsidP="00DB685B">
            <w:pPr>
              <w:suppressAutoHyphens/>
              <w:kinsoku w:val="0"/>
              <w:wordWrap w:val="0"/>
              <w:autoSpaceDE w:val="0"/>
              <w:autoSpaceDN w:val="0"/>
              <w:spacing w:line="262" w:lineRule="exact"/>
              <w:ind w:left="216" w:hanging="216"/>
              <w:rPr>
                <w:rFonts w:ascii="ＭＳ 明朝" w:cs="Times New Roman"/>
                <w:spacing w:val="2"/>
              </w:rPr>
            </w:pPr>
            <w:r>
              <w:rPr>
                <w:rFonts w:hint="eastAsia"/>
              </w:rPr>
              <w:t>③</w:t>
            </w:r>
            <w:r w:rsidR="00DB685B">
              <w:rPr>
                <w:rFonts w:hint="eastAsia"/>
              </w:rPr>
              <w:t>チームや自己の課題に応じた運動を継続するための取り組み方を工夫している</w:t>
            </w:r>
            <w:r>
              <w:rPr>
                <w:rFonts w:hint="eastAsia"/>
              </w:rPr>
              <w:t>。</w:t>
            </w:r>
          </w:p>
        </w:tc>
        <w:tc>
          <w:tcPr>
            <w:tcW w:w="2374" w:type="dxa"/>
            <w:tcBorders>
              <w:top w:val="single" w:sz="4" w:space="0" w:color="000000"/>
              <w:left w:val="single" w:sz="4" w:space="0" w:color="000000"/>
              <w:bottom w:val="single" w:sz="4" w:space="0" w:color="000000"/>
              <w:right w:val="single" w:sz="4" w:space="0" w:color="000000"/>
            </w:tcBorders>
          </w:tcPr>
          <w:p w:rsidR="00A24469" w:rsidRDefault="00A24469" w:rsidP="00F80756">
            <w:pPr>
              <w:suppressAutoHyphens/>
              <w:kinsoku w:val="0"/>
              <w:autoSpaceDE w:val="0"/>
              <w:autoSpaceDN w:val="0"/>
              <w:spacing w:line="262" w:lineRule="exact"/>
              <w:ind w:left="216" w:hanging="216"/>
              <w:rPr>
                <w:rFonts w:ascii="ＭＳ 明朝" w:cs="Times New Roman"/>
                <w:spacing w:val="2"/>
              </w:rPr>
            </w:pPr>
            <w:r>
              <w:rPr>
                <w:rFonts w:hint="eastAsia"/>
              </w:rPr>
              <w:t>①</w:t>
            </w:r>
            <w:r w:rsidR="00291C25">
              <w:rPr>
                <w:rFonts w:hint="eastAsia"/>
              </w:rPr>
              <w:t>練習の中で、</w:t>
            </w:r>
            <w:r>
              <w:rPr>
                <w:rFonts w:hint="eastAsia"/>
              </w:rPr>
              <w:t>ボールを相手側のコートの守備のいない空間に緩急や高低をつけて打ち返すことができる。</w:t>
            </w:r>
          </w:p>
          <w:p w:rsidR="00A24469" w:rsidRDefault="00A24469" w:rsidP="00F80756">
            <w:pPr>
              <w:suppressAutoHyphens/>
              <w:kinsoku w:val="0"/>
              <w:wordWrap w:val="0"/>
              <w:autoSpaceDE w:val="0"/>
              <w:autoSpaceDN w:val="0"/>
              <w:spacing w:line="262" w:lineRule="exact"/>
              <w:ind w:left="216" w:hanging="216"/>
              <w:rPr>
                <w:rFonts w:ascii="ＭＳ 明朝" w:cs="Times New Roman"/>
                <w:spacing w:val="2"/>
              </w:rPr>
            </w:pPr>
            <w:r>
              <w:rPr>
                <w:rFonts w:hint="eastAsia"/>
              </w:rPr>
              <w:t>②</w:t>
            </w:r>
            <w:r w:rsidR="009D6491">
              <w:rPr>
                <w:rFonts w:hint="eastAsia"/>
              </w:rPr>
              <w:t>サーブでは</w:t>
            </w:r>
            <w:r w:rsidR="00BB7990">
              <w:rPr>
                <w:rFonts w:hint="eastAsia"/>
              </w:rPr>
              <w:t>、</w:t>
            </w:r>
            <w:r>
              <w:rPr>
                <w:rFonts w:hint="eastAsia"/>
              </w:rPr>
              <w:t>ボールに変化をつけてねらった場所に</w:t>
            </w:r>
            <w:r w:rsidR="00BB7990">
              <w:rPr>
                <w:rFonts w:hint="eastAsia"/>
              </w:rPr>
              <w:t>打つ</w:t>
            </w:r>
            <w:r>
              <w:rPr>
                <w:rFonts w:hint="eastAsia"/>
              </w:rPr>
              <w:t>ことができる。</w:t>
            </w:r>
          </w:p>
          <w:p w:rsidR="00A24469" w:rsidRDefault="00A24469" w:rsidP="00F80756">
            <w:pPr>
              <w:suppressAutoHyphens/>
              <w:kinsoku w:val="0"/>
              <w:wordWrap w:val="0"/>
              <w:autoSpaceDE w:val="0"/>
              <w:autoSpaceDN w:val="0"/>
              <w:spacing w:line="262" w:lineRule="exact"/>
              <w:ind w:left="216" w:hanging="216"/>
              <w:rPr>
                <w:rFonts w:ascii="ＭＳ 明朝" w:cs="Times New Roman"/>
                <w:spacing w:val="2"/>
              </w:rPr>
            </w:pPr>
            <w:r>
              <w:rPr>
                <w:rFonts w:hint="eastAsia"/>
              </w:rPr>
              <w:t>③</w:t>
            </w:r>
            <w:r w:rsidR="00BB7990">
              <w:rPr>
                <w:rFonts w:hint="eastAsia"/>
              </w:rPr>
              <w:t>ゲームの中で、</w:t>
            </w:r>
            <w:r>
              <w:rPr>
                <w:rFonts w:hint="eastAsia"/>
              </w:rPr>
              <w:t>変化のあるサーブに対応して</w:t>
            </w:r>
            <w:r w:rsidR="009D6491">
              <w:rPr>
                <w:rFonts w:hint="eastAsia"/>
              </w:rPr>
              <w:t>面を合わせて</w:t>
            </w:r>
            <w:r>
              <w:rPr>
                <w:rFonts w:hint="eastAsia"/>
              </w:rPr>
              <w:t>レシーブすることができる。</w:t>
            </w:r>
          </w:p>
          <w:p w:rsidR="00A24469" w:rsidRDefault="00A24469" w:rsidP="00F80756">
            <w:pPr>
              <w:suppressAutoHyphens/>
              <w:kinsoku w:val="0"/>
              <w:wordWrap w:val="0"/>
              <w:autoSpaceDE w:val="0"/>
              <w:autoSpaceDN w:val="0"/>
              <w:spacing w:line="262" w:lineRule="exact"/>
              <w:ind w:left="216" w:hanging="216"/>
              <w:rPr>
                <w:rFonts w:ascii="ＭＳ 明朝" w:cs="Times New Roman"/>
                <w:spacing w:val="2"/>
              </w:rPr>
            </w:pPr>
            <w:r>
              <w:rPr>
                <w:rFonts w:hint="eastAsia"/>
              </w:rPr>
              <w:t>④</w:t>
            </w:r>
            <w:r w:rsidR="00BB7990">
              <w:rPr>
                <w:rFonts w:hint="eastAsia"/>
              </w:rPr>
              <w:t>ゲームの中で、</w:t>
            </w:r>
            <w:r>
              <w:rPr>
                <w:rFonts w:hint="eastAsia"/>
              </w:rPr>
              <w:t>仲間と連動してネット付近でボールの侵入を防いだり、打ち返したりすることができる。</w:t>
            </w:r>
          </w:p>
          <w:p w:rsidR="00A24469" w:rsidRDefault="00A24469" w:rsidP="00F80756">
            <w:pPr>
              <w:suppressAutoHyphens/>
              <w:kinsoku w:val="0"/>
              <w:wordWrap w:val="0"/>
              <w:autoSpaceDE w:val="0"/>
              <w:autoSpaceDN w:val="0"/>
              <w:spacing w:line="262" w:lineRule="exact"/>
              <w:ind w:left="216" w:hanging="216"/>
              <w:rPr>
                <w:rFonts w:ascii="ＭＳ 明朝" w:cs="Times New Roman"/>
                <w:spacing w:val="2"/>
              </w:rPr>
            </w:pPr>
            <w:r>
              <w:rPr>
                <w:rFonts w:hint="eastAsia"/>
              </w:rPr>
              <w:t>⑤</w:t>
            </w:r>
            <w:r w:rsidR="002E080A">
              <w:rPr>
                <w:rFonts w:hint="eastAsia"/>
              </w:rPr>
              <w:t>ゲームの</w:t>
            </w:r>
            <w:r w:rsidR="00291C25">
              <w:rPr>
                <w:rFonts w:hint="eastAsia"/>
              </w:rPr>
              <w:t>中で、</w:t>
            </w:r>
            <w:r>
              <w:rPr>
                <w:rFonts w:hint="eastAsia"/>
              </w:rPr>
              <w:t>相手の攻撃や味方の移動で生じる空間をカバーし、守備のバランスを維持する動きをすることができる。</w:t>
            </w:r>
          </w:p>
        </w:tc>
        <w:tc>
          <w:tcPr>
            <w:tcW w:w="2233" w:type="dxa"/>
            <w:tcBorders>
              <w:top w:val="single" w:sz="4" w:space="0" w:color="000000"/>
              <w:left w:val="single" w:sz="4" w:space="0" w:color="000000"/>
              <w:bottom w:val="single" w:sz="4" w:space="0" w:color="000000"/>
              <w:right w:val="single" w:sz="4" w:space="0" w:color="000000"/>
            </w:tcBorders>
          </w:tcPr>
          <w:p w:rsidR="00A24469" w:rsidRDefault="00A24469" w:rsidP="00F80756">
            <w:pPr>
              <w:suppressAutoHyphens/>
              <w:kinsoku w:val="0"/>
              <w:wordWrap w:val="0"/>
              <w:autoSpaceDE w:val="0"/>
              <w:autoSpaceDN w:val="0"/>
              <w:spacing w:line="262" w:lineRule="exact"/>
              <w:ind w:left="216" w:hanging="216"/>
              <w:rPr>
                <w:rFonts w:ascii="ＭＳ 明朝" w:cs="Times New Roman"/>
                <w:spacing w:val="2"/>
              </w:rPr>
            </w:pPr>
            <w:r>
              <w:rPr>
                <w:rFonts w:hint="eastAsia"/>
              </w:rPr>
              <w:t>①</w:t>
            </w:r>
            <w:r w:rsidR="00E36D90">
              <w:rPr>
                <w:rFonts w:hint="eastAsia"/>
              </w:rPr>
              <w:t>ソフトテニス</w:t>
            </w:r>
            <w:r>
              <w:rPr>
                <w:rFonts w:hint="eastAsia"/>
              </w:rPr>
              <w:t>の技術の名称や行い方について</w:t>
            </w:r>
            <w:r w:rsidR="00DC661D">
              <w:rPr>
                <w:rFonts w:hint="eastAsia"/>
              </w:rPr>
              <w:t>、</w:t>
            </w:r>
            <w:r>
              <w:rPr>
                <w:rFonts w:hint="eastAsia"/>
              </w:rPr>
              <w:t>学習した具体例を挙げている。</w:t>
            </w:r>
          </w:p>
          <w:p w:rsidR="00A24469" w:rsidRDefault="00A24469" w:rsidP="00F80756">
            <w:pPr>
              <w:suppressAutoHyphens/>
              <w:kinsoku w:val="0"/>
              <w:wordWrap w:val="0"/>
              <w:autoSpaceDE w:val="0"/>
              <w:autoSpaceDN w:val="0"/>
              <w:spacing w:line="262" w:lineRule="exact"/>
              <w:ind w:left="216" w:hanging="216"/>
              <w:rPr>
                <w:rFonts w:ascii="ＭＳ 明朝" w:cs="Times New Roman"/>
                <w:spacing w:val="2"/>
              </w:rPr>
            </w:pPr>
            <w:r>
              <w:rPr>
                <w:rFonts w:hint="eastAsia"/>
              </w:rPr>
              <w:t>②</w:t>
            </w:r>
            <w:r w:rsidR="00E36D90">
              <w:rPr>
                <w:rFonts w:hint="eastAsia"/>
              </w:rPr>
              <w:t>ソフトテニス</w:t>
            </w:r>
            <w:r>
              <w:rPr>
                <w:rFonts w:hint="eastAsia"/>
              </w:rPr>
              <w:t>に必要な体力を技能に関連させながら高めることについて、言ったり書き出したりしている</w:t>
            </w:r>
            <w:r w:rsidR="00DC661D">
              <w:rPr>
                <w:rFonts w:hint="eastAsia"/>
              </w:rPr>
              <w:t>。</w:t>
            </w:r>
          </w:p>
          <w:p w:rsidR="00A24469" w:rsidRDefault="00A24469" w:rsidP="00F80756">
            <w:pPr>
              <w:suppressAutoHyphens/>
              <w:kinsoku w:val="0"/>
              <w:wordWrap w:val="0"/>
              <w:autoSpaceDE w:val="0"/>
              <w:autoSpaceDN w:val="0"/>
              <w:spacing w:line="262" w:lineRule="exact"/>
              <w:ind w:left="216" w:hanging="216"/>
            </w:pPr>
            <w:r>
              <w:rPr>
                <w:rFonts w:hint="eastAsia"/>
              </w:rPr>
              <w:t>③</w:t>
            </w:r>
            <w:r w:rsidR="00F80756">
              <w:rPr>
                <w:rFonts w:hint="eastAsia"/>
              </w:rPr>
              <w:t>ゲームのルール、トーナメントやリーグ戦などの試合方式、運営の仕方、役割に応じた行動の仕方</w:t>
            </w:r>
            <w:r w:rsidR="00DC661D">
              <w:rPr>
                <w:rFonts w:hint="eastAsia"/>
              </w:rPr>
              <w:t>など</w:t>
            </w:r>
            <w:r w:rsidR="00852DD1">
              <w:rPr>
                <w:rFonts w:hint="eastAsia"/>
              </w:rPr>
              <w:t>学習した具体例を挙げている</w:t>
            </w:r>
            <w:r>
              <w:rPr>
                <w:rFonts w:hint="eastAsia"/>
              </w:rPr>
              <w:t>。</w:t>
            </w:r>
          </w:p>
          <w:p w:rsidR="00D15396" w:rsidRDefault="00D15396" w:rsidP="00F80756">
            <w:pPr>
              <w:suppressAutoHyphens/>
              <w:kinsoku w:val="0"/>
              <w:wordWrap w:val="0"/>
              <w:autoSpaceDE w:val="0"/>
              <w:autoSpaceDN w:val="0"/>
              <w:spacing w:line="262" w:lineRule="exact"/>
              <w:ind w:left="216" w:hanging="216"/>
              <w:rPr>
                <w:rFonts w:ascii="ＭＳ 明朝" w:cs="Times New Roman"/>
                <w:spacing w:val="2"/>
              </w:rPr>
            </w:pPr>
            <w:r>
              <w:rPr>
                <w:rFonts w:hint="eastAsia"/>
              </w:rPr>
              <w:t>④審判の方法について、学習した具体</w:t>
            </w:r>
            <w:r w:rsidR="00852DD1">
              <w:rPr>
                <w:rFonts w:hint="eastAsia"/>
              </w:rPr>
              <w:t>例</w:t>
            </w:r>
            <w:r>
              <w:rPr>
                <w:rFonts w:hint="eastAsia"/>
              </w:rPr>
              <w:t>を上げている。</w:t>
            </w:r>
          </w:p>
        </w:tc>
      </w:tr>
    </w:tbl>
    <w:p w:rsidR="00A24469" w:rsidRDefault="00A24469" w:rsidP="00A24469">
      <w:pPr>
        <w:adjustRightInd/>
        <w:spacing w:line="262" w:lineRule="exact"/>
        <w:rPr>
          <w:rFonts w:ascii="ＭＳ 明朝" w:cs="Times New Roman"/>
          <w:spacing w:val="2"/>
        </w:rPr>
      </w:pPr>
    </w:p>
    <w:p w:rsidR="004E5737" w:rsidRDefault="004E5737" w:rsidP="00A24469">
      <w:pPr>
        <w:adjustRightInd/>
        <w:spacing w:line="262" w:lineRule="exact"/>
        <w:rPr>
          <w:rFonts w:ascii="ＭＳ 明朝" w:cs="Times New Roman"/>
          <w:spacing w:val="2"/>
        </w:rPr>
      </w:pPr>
    </w:p>
    <w:p w:rsidR="00EE0057" w:rsidRPr="00B91933" w:rsidRDefault="00EE0057" w:rsidP="00EE0057">
      <w:pPr>
        <w:rPr>
          <w:sz w:val="22"/>
        </w:rPr>
      </w:pPr>
      <w:r w:rsidRPr="00B91933">
        <w:rPr>
          <w:rFonts w:hint="eastAsia"/>
          <w:sz w:val="22"/>
        </w:rPr>
        <w:lastRenderedPageBreak/>
        <w:t>７　単元計画（全１</w:t>
      </w:r>
      <w:r w:rsidR="005C63BE">
        <w:rPr>
          <w:rFonts w:hint="eastAsia"/>
          <w:sz w:val="22"/>
        </w:rPr>
        <w:t>９</w:t>
      </w:r>
      <w:r w:rsidRPr="00B91933">
        <w:rPr>
          <w:rFonts w:hint="eastAsia"/>
          <w:sz w:val="22"/>
        </w:rPr>
        <w:t>単位時間）</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3402"/>
        <w:gridCol w:w="4111"/>
        <w:gridCol w:w="425"/>
        <w:gridCol w:w="425"/>
        <w:gridCol w:w="425"/>
        <w:gridCol w:w="426"/>
      </w:tblGrid>
      <w:tr w:rsidR="00D06FBA" w:rsidRPr="00B91933" w:rsidTr="001347CE">
        <w:trPr>
          <w:trHeight w:val="248"/>
        </w:trPr>
        <w:tc>
          <w:tcPr>
            <w:tcW w:w="426" w:type="dxa"/>
            <w:vMerge w:val="restart"/>
          </w:tcPr>
          <w:p w:rsidR="00D06FBA" w:rsidRPr="00E009E1" w:rsidRDefault="00D06FBA" w:rsidP="00360185">
            <w:pPr>
              <w:rPr>
                <w:sz w:val="22"/>
              </w:rPr>
            </w:pPr>
          </w:p>
        </w:tc>
        <w:tc>
          <w:tcPr>
            <w:tcW w:w="425" w:type="dxa"/>
            <w:vMerge w:val="restart"/>
          </w:tcPr>
          <w:p w:rsidR="00D06FBA" w:rsidRPr="00B91933" w:rsidRDefault="00D06FBA" w:rsidP="00360185">
            <w:pPr>
              <w:rPr>
                <w:sz w:val="22"/>
              </w:rPr>
            </w:pPr>
          </w:p>
        </w:tc>
        <w:tc>
          <w:tcPr>
            <w:tcW w:w="3402" w:type="dxa"/>
            <w:vMerge w:val="restart"/>
            <w:vAlign w:val="center"/>
          </w:tcPr>
          <w:p w:rsidR="00D06FBA" w:rsidRPr="00B91933" w:rsidRDefault="00BB7990" w:rsidP="00360185">
            <w:pPr>
              <w:jc w:val="center"/>
              <w:rPr>
                <w:sz w:val="22"/>
              </w:rPr>
            </w:pPr>
            <w:r>
              <w:rPr>
                <w:rFonts w:hint="eastAsia"/>
                <w:sz w:val="22"/>
              </w:rPr>
              <w:t>ねらい・</w:t>
            </w:r>
            <w:r w:rsidR="00D06FBA" w:rsidRPr="00B91933">
              <w:rPr>
                <w:rFonts w:hint="eastAsia"/>
                <w:sz w:val="22"/>
              </w:rPr>
              <w:t>学習活動</w:t>
            </w:r>
          </w:p>
        </w:tc>
        <w:tc>
          <w:tcPr>
            <w:tcW w:w="4111" w:type="dxa"/>
            <w:vMerge w:val="restart"/>
            <w:vAlign w:val="center"/>
          </w:tcPr>
          <w:p w:rsidR="00D06FBA" w:rsidRPr="00B91933" w:rsidRDefault="00D06FBA" w:rsidP="00360185">
            <w:pPr>
              <w:jc w:val="center"/>
              <w:rPr>
                <w:sz w:val="22"/>
              </w:rPr>
            </w:pPr>
            <w:r w:rsidRPr="00B91933">
              <w:rPr>
                <w:rFonts w:hint="eastAsia"/>
                <w:sz w:val="22"/>
              </w:rPr>
              <w:t>指導上の留意点</w:t>
            </w:r>
          </w:p>
        </w:tc>
        <w:tc>
          <w:tcPr>
            <w:tcW w:w="1701" w:type="dxa"/>
            <w:gridSpan w:val="4"/>
            <w:vAlign w:val="center"/>
          </w:tcPr>
          <w:p w:rsidR="00D06FBA" w:rsidRPr="00B91933" w:rsidRDefault="00A25602" w:rsidP="00A25602">
            <w:pPr>
              <w:jc w:val="center"/>
              <w:rPr>
                <w:sz w:val="22"/>
              </w:rPr>
            </w:pPr>
            <w:r>
              <w:rPr>
                <w:rFonts w:hint="eastAsia"/>
                <w:sz w:val="22"/>
              </w:rPr>
              <w:t>評価規準</w:t>
            </w:r>
          </w:p>
        </w:tc>
      </w:tr>
      <w:tr w:rsidR="00D06FBA" w:rsidRPr="00B91933" w:rsidTr="00A25602">
        <w:trPr>
          <w:cantSplit/>
          <w:trHeight w:val="963"/>
        </w:trPr>
        <w:tc>
          <w:tcPr>
            <w:tcW w:w="426" w:type="dxa"/>
            <w:vMerge/>
          </w:tcPr>
          <w:p w:rsidR="00D06FBA" w:rsidRPr="00E009E1" w:rsidRDefault="00D06FBA" w:rsidP="00360185">
            <w:pPr>
              <w:rPr>
                <w:sz w:val="22"/>
              </w:rPr>
            </w:pPr>
          </w:p>
        </w:tc>
        <w:tc>
          <w:tcPr>
            <w:tcW w:w="425" w:type="dxa"/>
            <w:vMerge/>
          </w:tcPr>
          <w:p w:rsidR="00D06FBA" w:rsidRPr="00B91933" w:rsidRDefault="00D06FBA" w:rsidP="00360185">
            <w:pPr>
              <w:rPr>
                <w:sz w:val="22"/>
              </w:rPr>
            </w:pPr>
          </w:p>
        </w:tc>
        <w:tc>
          <w:tcPr>
            <w:tcW w:w="3402" w:type="dxa"/>
            <w:vMerge/>
            <w:vAlign w:val="center"/>
          </w:tcPr>
          <w:p w:rsidR="00D06FBA" w:rsidRPr="00B91933" w:rsidRDefault="00D06FBA" w:rsidP="00360185">
            <w:pPr>
              <w:jc w:val="center"/>
              <w:rPr>
                <w:sz w:val="22"/>
              </w:rPr>
            </w:pPr>
          </w:p>
        </w:tc>
        <w:tc>
          <w:tcPr>
            <w:tcW w:w="4111" w:type="dxa"/>
            <w:vMerge/>
            <w:vAlign w:val="center"/>
          </w:tcPr>
          <w:p w:rsidR="00D06FBA" w:rsidRPr="00B91933" w:rsidRDefault="00D06FBA" w:rsidP="00360185">
            <w:pPr>
              <w:jc w:val="center"/>
              <w:rPr>
                <w:sz w:val="22"/>
              </w:rPr>
            </w:pPr>
          </w:p>
        </w:tc>
        <w:tc>
          <w:tcPr>
            <w:tcW w:w="425" w:type="dxa"/>
            <w:textDirection w:val="tbRlV"/>
            <w:vAlign w:val="center"/>
          </w:tcPr>
          <w:p w:rsidR="00D06FBA" w:rsidRPr="00B91933" w:rsidRDefault="00D06FBA" w:rsidP="00A25602">
            <w:pPr>
              <w:ind w:left="113" w:right="113"/>
              <w:jc w:val="distribute"/>
              <w:rPr>
                <w:sz w:val="22"/>
              </w:rPr>
            </w:pPr>
            <w:r>
              <w:rPr>
                <w:rFonts w:hint="eastAsia"/>
                <w:sz w:val="22"/>
              </w:rPr>
              <w:t>関意態</w:t>
            </w:r>
          </w:p>
        </w:tc>
        <w:tc>
          <w:tcPr>
            <w:tcW w:w="425" w:type="dxa"/>
            <w:textDirection w:val="tbRlV"/>
            <w:vAlign w:val="center"/>
          </w:tcPr>
          <w:p w:rsidR="00D06FBA" w:rsidRPr="00B91933" w:rsidRDefault="00D06FBA" w:rsidP="00A25602">
            <w:pPr>
              <w:ind w:left="113" w:right="113"/>
              <w:jc w:val="distribute"/>
              <w:rPr>
                <w:sz w:val="22"/>
              </w:rPr>
            </w:pPr>
            <w:r>
              <w:rPr>
                <w:rFonts w:hint="eastAsia"/>
                <w:sz w:val="22"/>
              </w:rPr>
              <w:t>思判</w:t>
            </w:r>
          </w:p>
        </w:tc>
        <w:tc>
          <w:tcPr>
            <w:tcW w:w="425" w:type="dxa"/>
            <w:textDirection w:val="tbRlV"/>
            <w:vAlign w:val="center"/>
          </w:tcPr>
          <w:p w:rsidR="00D06FBA" w:rsidRPr="00EF529D" w:rsidRDefault="00D06FBA" w:rsidP="00A25602">
            <w:pPr>
              <w:ind w:left="113" w:right="113"/>
              <w:jc w:val="distribute"/>
              <w:rPr>
                <w:sz w:val="20"/>
              </w:rPr>
            </w:pPr>
            <w:r>
              <w:rPr>
                <w:rFonts w:hint="eastAsia"/>
                <w:sz w:val="20"/>
              </w:rPr>
              <w:t>技能</w:t>
            </w:r>
          </w:p>
        </w:tc>
        <w:tc>
          <w:tcPr>
            <w:tcW w:w="426" w:type="dxa"/>
            <w:textDirection w:val="tbRlV"/>
            <w:vAlign w:val="center"/>
          </w:tcPr>
          <w:p w:rsidR="00D06FBA" w:rsidRPr="00B91933" w:rsidRDefault="00D06FBA" w:rsidP="00A25602">
            <w:pPr>
              <w:ind w:left="113" w:right="113"/>
              <w:jc w:val="distribute"/>
              <w:rPr>
                <w:sz w:val="22"/>
              </w:rPr>
            </w:pPr>
            <w:r>
              <w:rPr>
                <w:rFonts w:hint="eastAsia"/>
                <w:sz w:val="22"/>
              </w:rPr>
              <w:t>知理</w:t>
            </w:r>
          </w:p>
        </w:tc>
      </w:tr>
      <w:tr w:rsidR="00EE0057" w:rsidRPr="00B91933" w:rsidTr="001347CE">
        <w:trPr>
          <w:trHeight w:val="1604"/>
        </w:trPr>
        <w:tc>
          <w:tcPr>
            <w:tcW w:w="426" w:type="dxa"/>
            <w:vMerge w:val="restart"/>
            <w:vAlign w:val="center"/>
          </w:tcPr>
          <w:p w:rsidR="00EE0057" w:rsidRPr="00B91933" w:rsidRDefault="00EE0057" w:rsidP="00360185">
            <w:pPr>
              <w:jc w:val="center"/>
              <w:rPr>
                <w:sz w:val="22"/>
              </w:rPr>
            </w:pPr>
            <w:r w:rsidRPr="00B91933">
              <w:rPr>
                <w:rFonts w:hint="eastAsia"/>
                <w:sz w:val="22"/>
              </w:rPr>
              <w:t>はじめ</w:t>
            </w:r>
          </w:p>
        </w:tc>
        <w:tc>
          <w:tcPr>
            <w:tcW w:w="425" w:type="dxa"/>
            <w:vAlign w:val="center"/>
          </w:tcPr>
          <w:p w:rsidR="00EE0057" w:rsidRPr="00B91933" w:rsidRDefault="00EE0057" w:rsidP="00360185">
            <w:pPr>
              <w:jc w:val="center"/>
              <w:rPr>
                <w:sz w:val="22"/>
              </w:rPr>
            </w:pPr>
            <w:r w:rsidRPr="00B91933">
              <w:rPr>
                <w:rFonts w:hint="eastAsia"/>
                <w:sz w:val="22"/>
              </w:rPr>
              <w:t>1</w:t>
            </w:r>
          </w:p>
          <w:p w:rsidR="00EE0057" w:rsidRPr="00B91933" w:rsidRDefault="00EE0057" w:rsidP="00360185">
            <w:pPr>
              <w:jc w:val="center"/>
              <w:rPr>
                <w:sz w:val="22"/>
              </w:rPr>
            </w:pPr>
          </w:p>
        </w:tc>
        <w:tc>
          <w:tcPr>
            <w:tcW w:w="3402" w:type="dxa"/>
            <w:vMerge w:val="restart"/>
          </w:tcPr>
          <w:p w:rsidR="00EE0057" w:rsidRDefault="00AF0017" w:rsidP="00360185">
            <w:r>
              <w:rPr>
                <w:noProof/>
              </w:rPr>
              <mc:AlternateContent>
                <mc:Choice Requires="wps">
                  <w:drawing>
                    <wp:anchor distT="0" distB="0" distL="114300" distR="114300" simplePos="0" relativeHeight="251749376" behindDoc="0" locked="0" layoutInCell="1" allowOverlap="1">
                      <wp:simplePos x="0" y="0"/>
                      <wp:positionH relativeFrom="column">
                        <wp:posOffset>13970</wp:posOffset>
                      </wp:positionH>
                      <wp:positionV relativeFrom="paragraph">
                        <wp:posOffset>48260</wp:posOffset>
                      </wp:positionV>
                      <wp:extent cx="4419600" cy="614680"/>
                      <wp:effectExtent l="19050" t="19050" r="38100" b="33020"/>
                      <wp:wrapNone/>
                      <wp:docPr id="14"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614680"/>
                              </a:xfrm>
                              <a:prstGeom prst="rect">
                                <a:avLst/>
                              </a:prstGeom>
                              <a:solidFill>
                                <a:srgbClr val="FFFFFF"/>
                              </a:solidFill>
                              <a:ln w="50800" cmpd="dbl">
                                <a:solidFill>
                                  <a:srgbClr val="000000"/>
                                </a:solidFill>
                                <a:miter lim="800000"/>
                                <a:headEnd/>
                                <a:tailEnd/>
                              </a:ln>
                            </wps:spPr>
                            <wps:txbx>
                              <w:txbxContent>
                                <w:p w:rsidR="00F80756" w:rsidRPr="008E2C8A" w:rsidRDefault="00F80756" w:rsidP="00EE0057">
                                  <w:pPr>
                                    <w:rPr>
                                      <w:sz w:val="18"/>
                                    </w:rPr>
                                  </w:pPr>
                                  <w:r w:rsidRPr="008E2C8A">
                                    <w:rPr>
                                      <w:rFonts w:hint="eastAsia"/>
                                      <w:sz w:val="18"/>
                                    </w:rPr>
                                    <w:t>≪ねらい１≫</w:t>
                                  </w:r>
                                </w:p>
                                <w:p w:rsidR="00F80756" w:rsidRPr="008E2C8A" w:rsidRDefault="00F80756" w:rsidP="00EE0057">
                                  <w:pPr>
                                    <w:rPr>
                                      <w:sz w:val="18"/>
                                    </w:rPr>
                                  </w:pPr>
                                  <w:r w:rsidRPr="008E2C8A">
                                    <w:rPr>
                                      <w:rFonts w:hint="eastAsia"/>
                                      <w:sz w:val="18"/>
                                    </w:rPr>
                                    <w:t>○前年度の学習を確認して、単元の目標を立てよう。</w:t>
                                  </w:r>
                                </w:p>
                                <w:p w:rsidR="00F80756" w:rsidRPr="008E2C8A" w:rsidRDefault="00F80756" w:rsidP="00EE0057">
                                  <w:pPr>
                                    <w:rPr>
                                      <w:sz w:val="18"/>
                                    </w:rPr>
                                  </w:pPr>
                                  <w:r w:rsidRPr="008E2C8A">
                                    <w:rPr>
                                      <w:rFonts w:hint="eastAsia"/>
                                      <w:sz w:val="18"/>
                                    </w:rPr>
                                    <w:t>○試しのゲームを通して個人やチームの課題を見つけよう。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0" o:spid="_x0000_s1026" type="#_x0000_t202" style="position:absolute;left:0;text-align:left;margin-left:1.1pt;margin-top:3.8pt;width:348pt;height:48.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" strokeweight="4pt">
                      <v:stroke linestyle="thinThin"/>
                      <v:textbox inset="5.85pt,.7pt,5.85pt,.7pt">
                        <w:txbxContent>
                          <w:p w:rsidR="00F80756" w:rsidRPr="008E2C8A" w:rsidRDefault="00F80756" w:rsidP="00EE0057">
                            <w:pPr>
                              <w:rPr>
                                <w:sz w:val="18"/>
                              </w:rPr>
                            </w:pPr>
                            <w:r w:rsidRPr="008E2C8A">
                              <w:rPr>
                                <w:rFonts w:hint="eastAsia"/>
                                <w:sz w:val="18"/>
                              </w:rPr>
                              <w:t>≪ねらい１≫</w:t>
                            </w:r>
                          </w:p>
                          <w:p w:rsidR="00F80756" w:rsidRPr="008E2C8A" w:rsidRDefault="00F80756" w:rsidP="00EE0057">
                            <w:pPr>
                              <w:rPr>
                                <w:sz w:val="18"/>
                              </w:rPr>
                            </w:pPr>
                            <w:r w:rsidRPr="008E2C8A">
                              <w:rPr>
                                <w:rFonts w:hint="eastAsia"/>
                                <w:sz w:val="18"/>
                              </w:rPr>
                              <w:t>○前年度の学習を確認して、単元の目標を立てよう。</w:t>
                            </w:r>
                          </w:p>
                          <w:p w:rsidR="00F80756" w:rsidRPr="008E2C8A" w:rsidRDefault="00F80756" w:rsidP="00EE0057">
                            <w:pPr>
                              <w:rPr>
                                <w:sz w:val="18"/>
                              </w:rPr>
                            </w:pPr>
                            <w:r w:rsidRPr="008E2C8A">
                              <w:rPr>
                                <w:rFonts w:hint="eastAsia"/>
                                <w:sz w:val="18"/>
                              </w:rPr>
                              <w:t>○試しのゲームを通して個人やチームの課題を見つけよう。</w:t>
                            </w:r>
                          </w:p>
                        </w:txbxContent>
                      </v:textbox>
                    </v:shape>
                  </w:pict>
                </mc:Fallback>
              </mc:AlternateContent>
            </w:r>
          </w:p>
          <w:p w:rsidR="00EE0057" w:rsidRDefault="00EE0057" w:rsidP="00360185"/>
          <w:p w:rsidR="00EE0057" w:rsidRDefault="00EE0057" w:rsidP="00360185"/>
          <w:p w:rsidR="00EE0057" w:rsidRDefault="00EE0057" w:rsidP="00360185"/>
          <w:p w:rsidR="00EE0057" w:rsidRPr="00B91933" w:rsidRDefault="00EE0057" w:rsidP="00360185">
            <w:r w:rsidRPr="009D6491">
              <w:rPr>
                <w:rFonts w:hint="eastAsia"/>
                <w:bdr w:val="single" w:sz="4" w:space="0" w:color="auto"/>
              </w:rPr>
              <w:t>○オリエンテーション</w:t>
            </w:r>
          </w:p>
          <w:p w:rsidR="00EE0057" w:rsidRPr="00B91933" w:rsidRDefault="00EE0057" w:rsidP="00360185">
            <w:r w:rsidRPr="00B91933">
              <w:rPr>
                <w:rFonts w:hint="eastAsia"/>
              </w:rPr>
              <w:t xml:space="preserve">　・運動の特性を理解</w:t>
            </w:r>
          </w:p>
          <w:p w:rsidR="00EE0057" w:rsidRPr="00B91933" w:rsidRDefault="00EE0057" w:rsidP="00360185">
            <w:r w:rsidRPr="00B91933">
              <w:rPr>
                <w:rFonts w:hint="eastAsia"/>
              </w:rPr>
              <w:t xml:space="preserve">　・単元目標の確認</w:t>
            </w:r>
          </w:p>
          <w:p w:rsidR="00EE0057" w:rsidRPr="00B91933" w:rsidRDefault="00EE0057" w:rsidP="004E5737">
            <w:pPr>
              <w:ind w:leftChars="100" w:left="380" w:hangingChars="100" w:hanging="190"/>
            </w:pPr>
            <w:r w:rsidRPr="00B91933">
              <w:rPr>
                <w:rFonts w:hint="eastAsia"/>
              </w:rPr>
              <w:t>・学習の流れ、</w:t>
            </w:r>
            <w:r w:rsidR="0058147E">
              <w:rPr>
                <w:rFonts w:hint="eastAsia"/>
              </w:rPr>
              <w:t>グループ</w:t>
            </w:r>
            <w:r w:rsidRPr="00B91933">
              <w:rPr>
                <w:rFonts w:hint="eastAsia"/>
              </w:rPr>
              <w:t>ノートの使い方の確認</w:t>
            </w:r>
          </w:p>
          <w:p w:rsidR="00EE0057" w:rsidRDefault="00EE0057" w:rsidP="00360185">
            <w:r w:rsidRPr="00B91933">
              <w:rPr>
                <w:rFonts w:hint="eastAsia"/>
              </w:rPr>
              <w:t xml:space="preserve">　・チーム編成</w:t>
            </w:r>
          </w:p>
          <w:p w:rsidR="00EE0057" w:rsidRPr="00B91933" w:rsidRDefault="00EE0057" w:rsidP="00360185">
            <w:r>
              <w:rPr>
                <w:rFonts w:hint="eastAsia"/>
              </w:rPr>
              <w:t xml:space="preserve">　・学びの振り返り</w:t>
            </w:r>
          </w:p>
          <w:p w:rsidR="00EE0057" w:rsidRPr="00B91933" w:rsidRDefault="00EE0057" w:rsidP="00360185">
            <w:r w:rsidRPr="009D6491">
              <w:rPr>
                <w:rFonts w:hint="eastAsia"/>
                <w:bdr w:val="single" w:sz="4" w:space="0" w:color="auto"/>
              </w:rPr>
              <w:t>○課題の発見</w:t>
            </w:r>
          </w:p>
          <w:p w:rsidR="00EE0057" w:rsidRPr="00B91933" w:rsidRDefault="00EE0057" w:rsidP="00360185">
            <w:r w:rsidRPr="00B91933">
              <w:rPr>
                <w:rFonts w:hint="eastAsia"/>
              </w:rPr>
              <w:t xml:space="preserve">　・試しのゲーム</w:t>
            </w:r>
          </w:p>
          <w:p w:rsidR="00EE0057" w:rsidRPr="00B91933" w:rsidRDefault="00EE0057" w:rsidP="00360185">
            <w:r w:rsidRPr="00B91933">
              <w:rPr>
                <w:rFonts w:hint="eastAsia"/>
              </w:rPr>
              <w:t xml:space="preserve">　・チームや個人の課題把握</w:t>
            </w:r>
          </w:p>
          <w:p w:rsidR="00EE0057" w:rsidRDefault="00EE0057" w:rsidP="004E5737">
            <w:pPr>
              <w:ind w:left="190" w:hangingChars="100" w:hanging="190"/>
            </w:pPr>
            <w:r w:rsidRPr="00B91933">
              <w:rPr>
                <w:rFonts w:hint="eastAsia"/>
              </w:rPr>
              <w:t xml:space="preserve">　・スキルアップテキストの</w:t>
            </w:r>
          </w:p>
          <w:p w:rsidR="00EE0057" w:rsidRPr="00B91933" w:rsidRDefault="00EE0057" w:rsidP="004E5737">
            <w:pPr>
              <w:ind w:left="220" w:firstLineChars="100" w:firstLine="190"/>
            </w:pPr>
            <w:r w:rsidRPr="00B91933">
              <w:rPr>
                <w:rFonts w:hint="eastAsia"/>
              </w:rPr>
              <w:t>活用</w:t>
            </w:r>
            <w:r>
              <w:rPr>
                <w:rFonts w:hint="eastAsia"/>
              </w:rPr>
              <w:t>法</w:t>
            </w:r>
            <w:r w:rsidRPr="00B91933">
              <w:rPr>
                <w:rFonts w:hint="eastAsia"/>
              </w:rPr>
              <w:t>の理解</w:t>
            </w:r>
          </w:p>
        </w:tc>
        <w:tc>
          <w:tcPr>
            <w:tcW w:w="4111" w:type="dxa"/>
            <w:vMerge w:val="restart"/>
          </w:tcPr>
          <w:p w:rsidR="00EE0057" w:rsidRDefault="00EE0057" w:rsidP="00360185"/>
          <w:p w:rsidR="00EE0057" w:rsidRDefault="00EE0057" w:rsidP="00360185"/>
          <w:p w:rsidR="00EE0057" w:rsidRDefault="00EE0057" w:rsidP="00360185"/>
          <w:p w:rsidR="00EE0057" w:rsidRDefault="00EE0057" w:rsidP="00360185"/>
          <w:p w:rsidR="00EE0057" w:rsidRDefault="00AF0017" w:rsidP="00360185">
            <w:r>
              <w:rPr>
                <w:noProof/>
              </w:rPr>
              <mc:AlternateContent>
                <mc:Choice Requires="wps">
                  <w:drawing>
                    <wp:anchor distT="0" distB="0" distL="114300" distR="114300" simplePos="0" relativeHeight="251672576" behindDoc="0" locked="0" layoutInCell="1" allowOverlap="1">
                      <wp:simplePos x="0" y="0"/>
                      <wp:positionH relativeFrom="column">
                        <wp:posOffset>1720215</wp:posOffset>
                      </wp:positionH>
                      <wp:positionV relativeFrom="paragraph">
                        <wp:posOffset>-5715</wp:posOffset>
                      </wp:positionV>
                      <wp:extent cx="763905" cy="2371725"/>
                      <wp:effectExtent l="0" t="0" r="17145" b="28575"/>
                      <wp:wrapNone/>
                      <wp:docPr id="13"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 cy="2371725"/>
                              </a:xfrm>
                              <a:prstGeom prst="roundRect">
                                <a:avLst>
                                  <a:gd name="adj" fmla="val 16667"/>
                                </a:avLst>
                              </a:prstGeom>
                              <a:solidFill>
                                <a:srgbClr val="FFFFFF"/>
                              </a:solidFill>
                              <a:ln w="9525">
                                <a:solidFill>
                                  <a:srgbClr val="000000"/>
                                </a:solidFill>
                                <a:round/>
                                <a:headEnd/>
                                <a:tailEnd/>
                              </a:ln>
                            </wps:spPr>
                            <wps:txbx>
                              <w:txbxContent>
                                <w:p w:rsidR="00F80756" w:rsidRPr="00CD783F" w:rsidRDefault="00F80756" w:rsidP="00EE0057">
                                  <w:pPr>
                                    <w:rPr>
                                      <w:sz w:val="18"/>
                                      <w:szCs w:val="18"/>
                                      <w:u w:val="double"/>
                                    </w:rPr>
                                  </w:pPr>
                                  <w:r w:rsidRPr="00CD783F">
                                    <w:rPr>
                                      <w:rFonts w:hint="eastAsia"/>
                                      <w:sz w:val="18"/>
                                      <w:szCs w:val="18"/>
                                      <w:u w:val="double"/>
                                    </w:rPr>
                                    <w:t>重点項目</w:t>
                                  </w:r>
                                </w:p>
                                <w:p w:rsidR="00F80756" w:rsidRDefault="00F80756" w:rsidP="00EE0057">
                                  <w:pPr>
                                    <w:rPr>
                                      <w:sz w:val="18"/>
                                      <w:szCs w:val="18"/>
                                    </w:rPr>
                                  </w:pPr>
                                </w:p>
                                <w:p w:rsidR="00F80756" w:rsidRDefault="00F80756" w:rsidP="00EE0057">
                                  <w:pPr>
                                    <w:rPr>
                                      <w:sz w:val="18"/>
                                      <w:szCs w:val="18"/>
                                    </w:rPr>
                                  </w:pPr>
                                  <w:r w:rsidRPr="00CD783F">
                                    <w:rPr>
                                      <w:rFonts w:hint="eastAsia"/>
                                      <w:sz w:val="18"/>
                                      <w:szCs w:val="18"/>
                                    </w:rPr>
                                    <w:t>主体的に取り組む意義</w:t>
                                  </w:r>
                                </w:p>
                                <w:p w:rsidR="00F80756" w:rsidRDefault="00F80756" w:rsidP="00EE0057">
                                  <w:pPr>
                                    <w:rPr>
                                      <w:sz w:val="18"/>
                                      <w:szCs w:val="18"/>
                                    </w:rPr>
                                  </w:pPr>
                                </w:p>
                                <w:p w:rsidR="00F80756" w:rsidRDefault="00F80756" w:rsidP="00EE0057">
                                  <w:pPr>
                                    <w:rPr>
                                      <w:sz w:val="18"/>
                                      <w:szCs w:val="18"/>
                                    </w:rPr>
                                  </w:pPr>
                                  <w:r>
                                    <w:rPr>
                                      <w:rFonts w:hint="eastAsia"/>
                                      <w:sz w:val="18"/>
                                      <w:szCs w:val="18"/>
                                    </w:rPr>
                                    <w:t>技術の名称や行い方</w:t>
                                  </w:r>
                                </w:p>
                                <w:p w:rsidR="00F80756" w:rsidRDefault="00F80756" w:rsidP="00EE0057">
                                  <w:pPr>
                                    <w:rPr>
                                      <w:sz w:val="18"/>
                                      <w:szCs w:val="18"/>
                                    </w:rPr>
                                  </w:pPr>
                                </w:p>
                                <w:p w:rsidR="00F80756" w:rsidRDefault="00F80756" w:rsidP="00EE0057">
                                  <w:pPr>
                                    <w:rPr>
                                      <w:sz w:val="18"/>
                                      <w:szCs w:val="18"/>
                                    </w:rPr>
                                  </w:pPr>
                                  <w:r>
                                    <w:rPr>
                                      <w:rFonts w:hint="eastAsia"/>
                                      <w:sz w:val="18"/>
                                      <w:szCs w:val="18"/>
                                    </w:rPr>
                                    <w:t>関連して高まる体力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5" o:spid="_x0000_s1027" style="position:absolute;left:0;text-align:left;margin-left:135.45pt;margin-top:-.45pt;width:60.15pt;height:18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">
                      <v:textbox inset="5.85pt,.7pt,5.85pt,.7pt">
                        <w:txbxContent>
                          <w:p w:rsidR="00F80756" w:rsidRPr="00CD783F" w:rsidRDefault="00F80756" w:rsidP="00EE0057">
                            <w:pPr>
                              <w:rPr>
                                <w:sz w:val="18"/>
                                <w:szCs w:val="18"/>
                                <w:u w:val="double"/>
                              </w:rPr>
                            </w:pPr>
                            <w:r w:rsidRPr="00CD783F">
                              <w:rPr>
                                <w:rFonts w:hint="eastAsia"/>
                                <w:sz w:val="18"/>
                                <w:szCs w:val="18"/>
                                <w:u w:val="double"/>
                              </w:rPr>
                              <w:t>重点項目</w:t>
                            </w:r>
                          </w:p>
                          <w:p w:rsidR="00F80756" w:rsidRDefault="00F80756" w:rsidP="00EE0057">
                            <w:pPr>
                              <w:rPr>
                                <w:sz w:val="18"/>
                                <w:szCs w:val="18"/>
                              </w:rPr>
                            </w:pPr>
                          </w:p>
                          <w:p w:rsidR="00F80756" w:rsidRDefault="00F80756" w:rsidP="00EE0057">
                            <w:pPr>
                              <w:rPr>
                                <w:sz w:val="18"/>
                                <w:szCs w:val="18"/>
                              </w:rPr>
                            </w:pPr>
                            <w:r w:rsidRPr="00CD783F">
                              <w:rPr>
                                <w:rFonts w:hint="eastAsia"/>
                                <w:sz w:val="18"/>
                                <w:szCs w:val="18"/>
                              </w:rPr>
                              <w:t>主体的に取り組む意義</w:t>
                            </w:r>
                          </w:p>
                          <w:p w:rsidR="00F80756" w:rsidRDefault="00F80756" w:rsidP="00EE0057">
                            <w:pPr>
                              <w:rPr>
                                <w:sz w:val="18"/>
                                <w:szCs w:val="18"/>
                              </w:rPr>
                            </w:pPr>
                          </w:p>
                          <w:p w:rsidR="00F80756" w:rsidRDefault="00F80756" w:rsidP="00EE0057">
                            <w:pPr>
                              <w:rPr>
                                <w:sz w:val="18"/>
                                <w:szCs w:val="18"/>
                              </w:rPr>
                            </w:pPr>
                            <w:r>
                              <w:rPr>
                                <w:rFonts w:hint="eastAsia"/>
                                <w:sz w:val="18"/>
                                <w:szCs w:val="18"/>
                              </w:rPr>
                              <w:t>技術の名称や行い方</w:t>
                            </w:r>
                          </w:p>
                          <w:p w:rsidR="00F80756" w:rsidRDefault="00F80756" w:rsidP="00EE0057">
                            <w:pPr>
                              <w:rPr>
                                <w:sz w:val="18"/>
                                <w:szCs w:val="18"/>
                              </w:rPr>
                            </w:pPr>
                          </w:p>
                          <w:p w:rsidR="00F80756" w:rsidRDefault="00F80756" w:rsidP="00EE0057">
                            <w:pPr>
                              <w:rPr>
                                <w:sz w:val="18"/>
                                <w:szCs w:val="18"/>
                              </w:rPr>
                            </w:pPr>
                            <w:r>
                              <w:rPr>
                                <w:rFonts w:hint="eastAsia"/>
                                <w:sz w:val="18"/>
                                <w:szCs w:val="18"/>
                              </w:rPr>
                              <w:t>関連して高まる体力</w:t>
                            </w:r>
                          </w:p>
                        </w:txbxContent>
                      </v:textbox>
                    </v:roundrect>
                  </w:pict>
                </mc:Fallback>
              </mc:AlternateContent>
            </w:r>
            <w:r w:rsidR="00EE0057" w:rsidRPr="00B91933">
              <w:rPr>
                <w:rFonts w:hint="eastAsia"/>
              </w:rPr>
              <w:t>○生徒が主体的に活動でき</w:t>
            </w:r>
          </w:p>
          <w:p w:rsidR="00EE0057" w:rsidRDefault="00EE0057" w:rsidP="004E5737">
            <w:pPr>
              <w:ind w:firstLineChars="100" w:firstLine="190"/>
            </w:pPr>
            <w:r w:rsidRPr="00B91933">
              <w:rPr>
                <w:rFonts w:hint="eastAsia"/>
              </w:rPr>
              <w:t>るようポイントを押さえ</w:t>
            </w:r>
          </w:p>
          <w:p w:rsidR="00EE0057" w:rsidRPr="00B91933" w:rsidRDefault="00EE0057" w:rsidP="004E5737">
            <w:pPr>
              <w:ind w:firstLineChars="100" w:firstLine="190"/>
            </w:pPr>
            <w:r w:rsidRPr="00B91933">
              <w:rPr>
                <w:rFonts w:hint="eastAsia"/>
              </w:rPr>
              <w:t>て説明する。</w:t>
            </w:r>
          </w:p>
          <w:p w:rsidR="00EE0057" w:rsidRDefault="00EE0057" w:rsidP="004E5737">
            <w:pPr>
              <w:ind w:left="190" w:hangingChars="100" w:hanging="190"/>
            </w:pPr>
            <w:r>
              <w:rPr>
                <w:rFonts w:hint="eastAsia"/>
              </w:rPr>
              <w:t>○</w:t>
            </w:r>
            <w:r w:rsidRPr="00B52CD3">
              <w:rPr>
                <w:rFonts w:hint="eastAsia"/>
              </w:rPr>
              <w:t>運動</w:t>
            </w:r>
            <w:r>
              <w:rPr>
                <w:rFonts w:hint="eastAsia"/>
              </w:rPr>
              <w:t>経験や</w:t>
            </w:r>
            <w:r w:rsidRPr="00B91933">
              <w:rPr>
                <w:rFonts w:hint="eastAsia"/>
              </w:rPr>
              <w:t>能力のバランス</w:t>
            </w:r>
          </w:p>
          <w:p w:rsidR="00EE0057" w:rsidRDefault="00EE0057" w:rsidP="00360185">
            <w:pPr>
              <w:ind w:left="220"/>
            </w:pPr>
            <w:r w:rsidRPr="00B91933">
              <w:rPr>
                <w:rFonts w:hint="eastAsia"/>
              </w:rPr>
              <w:t>を考慮したチーム編成を</w:t>
            </w:r>
          </w:p>
          <w:p w:rsidR="00EE0057" w:rsidRPr="00B91933" w:rsidRDefault="00EE0057" w:rsidP="00360185">
            <w:pPr>
              <w:ind w:left="220"/>
            </w:pPr>
            <w:r>
              <w:rPr>
                <w:rFonts w:hint="eastAsia"/>
              </w:rPr>
              <w:t>行わせる</w:t>
            </w:r>
            <w:r w:rsidRPr="00B91933">
              <w:rPr>
                <w:rFonts w:hint="eastAsia"/>
              </w:rPr>
              <w:t>。</w:t>
            </w:r>
          </w:p>
          <w:p w:rsidR="00EE0057" w:rsidRDefault="00EE0057" w:rsidP="004E5737">
            <w:pPr>
              <w:ind w:left="190" w:hangingChars="100" w:hanging="190"/>
            </w:pPr>
            <w:r w:rsidRPr="00B91933">
              <w:rPr>
                <w:rFonts w:hint="eastAsia"/>
              </w:rPr>
              <w:t>○練習やゲームを通して、</w:t>
            </w:r>
          </w:p>
          <w:p w:rsidR="00EE0057" w:rsidRDefault="00EE0057" w:rsidP="00360185">
            <w:pPr>
              <w:ind w:left="220"/>
            </w:pPr>
            <w:r w:rsidRPr="00B91933">
              <w:rPr>
                <w:rFonts w:hint="eastAsia"/>
              </w:rPr>
              <w:t>これまでの学習の習得状</w:t>
            </w:r>
          </w:p>
          <w:p w:rsidR="00EE0057" w:rsidRPr="00B91933" w:rsidRDefault="00EE0057" w:rsidP="00360185">
            <w:pPr>
              <w:ind w:left="220"/>
            </w:pPr>
            <w:r w:rsidRPr="00B91933">
              <w:rPr>
                <w:rFonts w:hint="eastAsia"/>
              </w:rPr>
              <w:t>況</w:t>
            </w:r>
            <w:r w:rsidR="00A21F3E">
              <w:rPr>
                <w:rFonts w:hint="eastAsia"/>
              </w:rPr>
              <w:t>、課題</w:t>
            </w:r>
            <w:r w:rsidRPr="00B91933">
              <w:rPr>
                <w:rFonts w:hint="eastAsia"/>
              </w:rPr>
              <w:t>を把握する。</w:t>
            </w:r>
          </w:p>
          <w:p w:rsidR="00EE0057" w:rsidRPr="00A25602" w:rsidRDefault="00EE0057" w:rsidP="004E5737">
            <w:pPr>
              <w:ind w:left="190" w:hangingChars="100" w:hanging="190"/>
              <w:rPr>
                <w:rFonts w:ascii="HG創英角ｺﾞｼｯｸUB" w:eastAsia="HG創英角ｺﾞｼｯｸUB" w:hAnsi="HG創英角ｺﾞｼｯｸUB"/>
                <w:sz w:val="22"/>
              </w:rPr>
            </w:pPr>
            <w:r w:rsidRPr="00B91933">
              <w:rPr>
                <w:rFonts w:hint="eastAsia"/>
              </w:rPr>
              <w:t>○</w:t>
            </w:r>
            <w:r w:rsidRPr="00A25602">
              <w:rPr>
                <w:rFonts w:ascii="HG創英角ｺﾞｼｯｸUB" w:eastAsia="HG創英角ｺﾞｼｯｸUB" w:hAnsi="HG創英角ｺﾞｼｯｸUB" w:hint="eastAsia"/>
                <w:sz w:val="22"/>
              </w:rPr>
              <w:t>スキルアップテキストの</w:t>
            </w:r>
          </w:p>
          <w:p w:rsidR="00EE0057" w:rsidRPr="00A25602" w:rsidRDefault="00EE0057" w:rsidP="00360185">
            <w:pPr>
              <w:ind w:left="220"/>
              <w:rPr>
                <w:rFonts w:ascii="HG創英角ｺﾞｼｯｸUB" w:eastAsia="HG創英角ｺﾞｼｯｸUB" w:hAnsi="HG創英角ｺﾞｼｯｸUB"/>
                <w:sz w:val="22"/>
              </w:rPr>
            </w:pPr>
            <w:r w:rsidRPr="00A25602">
              <w:rPr>
                <w:rFonts w:ascii="HG創英角ｺﾞｼｯｸUB" w:eastAsia="HG創英角ｺﾞｼｯｸUB" w:hAnsi="HG創英角ｺﾞｼｯｸUB" w:hint="eastAsia"/>
                <w:sz w:val="22"/>
              </w:rPr>
              <w:t>活用法について分かりや</w:t>
            </w:r>
          </w:p>
          <w:p w:rsidR="00EE0057" w:rsidRPr="00B91933" w:rsidRDefault="00EE0057" w:rsidP="00360185">
            <w:pPr>
              <w:ind w:left="220"/>
            </w:pPr>
            <w:r w:rsidRPr="00A25602">
              <w:rPr>
                <w:rFonts w:ascii="HG創英角ｺﾞｼｯｸUB" w:eastAsia="HG創英角ｺﾞｼｯｸUB" w:hAnsi="HG創英角ｺﾞｼｯｸUB" w:hint="eastAsia"/>
                <w:sz w:val="22"/>
              </w:rPr>
              <w:t>すく説明する。</w:t>
            </w:r>
          </w:p>
        </w:tc>
        <w:tc>
          <w:tcPr>
            <w:tcW w:w="425" w:type="dxa"/>
            <w:vAlign w:val="center"/>
          </w:tcPr>
          <w:p w:rsidR="00EE0057" w:rsidRPr="00CB087A" w:rsidRDefault="00EE0057" w:rsidP="00360185">
            <w:pPr>
              <w:jc w:val="center"/>
              <w:rPr>
                <w:sz w:val="22"/>
              </w:rPr>
            </w:pPr>
          </w:p>
        </w:tc>
        <w:tc>
          <w:tcPr>
            <w:tcW w:w="425" w:type="dxa"/>
            <w:vAlign w:val="center"/>
          </w:tcPr>
          <w:p w:rsidR="00EE0057" w:rsidRPr="00B91933" w:rsidRDefault="00EE0057" w:rsidP="00360185">
            <w:pPr>
              <w:jc w:val="center"/>
              <w:rPr>
                <w:sz w:val="22"/>
              </w:rPr>
            </w:pPr>
          </w:p>
        </w:tc>
        <w:tc>
          <w:tcPr>
            <w:tcW w:w="425" w:type="dxa"/>
            <w:vAlign w:val="center"/>
          </w:tcPr>
          <w:p w:rsidR="00EE0057" w:rsidRPr="00B91933" w:rsidRDefault="00EE0057" w:rsidP="00360185">
            <w:pPr>
              <w:jc w:val="center"/>
              <w:rPr>
                <w:sz w:val="22"/>
              </w:rPr>
            </w:pPr>
          </w:p>
        </w:tc>
        <w:tc>
          <w:tcPr>
            <w:tcW w:w="426" w:type="dxa"/>
            <w:vAlign w:val="center"/>
          </w:tcPr>
          <w:p w:rsidR="00EE0057" w:rsidRPr="00DF4168" w:rsidRDefault="00DF4168" w:rsidP="00DF4168">
            <w:pPr>
              <w:jc w:val="center"/>
              <w:rPr>
                <w:sz w:val="22"/>
              </w:rPr>
            </w:pPr>
            <w:r>
              <w:rPr>
                <w:rFonts w:hint="eastAsia"/>
                <w:sz w:val="22"/>
              </w:rPr>
              <w:t>②</w:t>
            </w:r>
          </w:p>
        </w:tc>
      </w:tr>
      <w:tr w:rsidR="00EE0057" w:rsidRPr="00B91933" w:rsidTr="001347CE">
        <w:trPr>
          <w:trHeight w:val="1604"/>
        </w:trPr>
        <w:tc>
          <w:tcPr>
            <w:tcW w:w="426" w:type="dxa"/>
            <w:vMerge/>
            <w:vAlign w:val="center"/>
          </w:tcPr>
          <w:p w:rsidR="00EE0057" w:rsidRPr="00B91933" w:rsidRDefault="00EE0057" w:rsidP="00360185">
            <w:pPr>
              <w:jc w:val="center"/>
              <w:rPr>
                <w:sz w:val="22"/>
              </w:rPr>
            </w:pPr>
          </w:p>
        </w:tc>
        <w:tc>
          <w:tcPr>
            <w:tcW w:w="425" w:type="dxa"/>
            <w:vAlign w:val="center"/>
          </w:tcPr>
          <w:p w:rsidR="00EE0057" w:rsidRPr="00B91933" w:rsidRDefault="00EE0057" w:rsidP="00360185">
            <w:pPr>
              <w:jc w:val="center"/>
              <w:rPr>
                <w:sz w:val="22"/>
              </w:rPr>
            </w:pPr>
            <w:r>
              <w:rPr>
                <w:rFonts w:hint="eastAsia"/>
                <w:sz w:val="22"/>
              </w:rPr>
              <w:t>2</w:t>
            </w:r>
          </w:p>
          <w:p w:rsidR="00EE0057" w:rsidRPr="00B91933" w:rsidRDefault="00EE0057" w:rsidP="00360185">
            <w:pPr>
              <w:jc w:val="center"/>
              <w:rPr>
                <w:sz w:val="22"/>
              </w:rPr>
            </w:pPr>
          </w:p>
        </w:tc>
        <w:tc>
          <w:tcPr>
            <w:tcW w:w="3402" w:type="dxa"/>
            <w:vMerge/>
          </w:tcPr>
          <w:p w:rsidR="00EE0057" w:rsidRPr="00B91933" w:rsidRDefault="00EE0057" w:rsidP="00360185"/>
        </w:tc>
        <w:tc>
          <w:tcPr>
            <w:tcW w:w="4111" w:type="dxa"/>
            <w:vMerge/>
          </w:tcPr>
          <w:p w:rsidR="00EE0057" w:rsidRPr="00B91933" w:rsidRDefault="00EE0057" w:rsidP="004E5737">
            <w:pPr>
              <w:ind w:firstLineChars="100" w:firstLine="190"/>
            </w:pPr>
          </w:p>
        </w:tc>
        <w:tc>
          <w:tcPr>
            <w:tcW w:w="425" w:type="dxa"/>
            <w:vAlign w:val="center"/>
          </w:tcPr>
          <w:p w:rsidR="00EE0057" w:rsidRPr="00B91933" w:rsidRDefault="00DF4168" w:rsidP="00360185">
            <w:pPr>
              <w:jc w:val="center"/>
              <w:rPr>
                <w:sz w:val="22"/>
              </w:rPr>
            </w:pPr>
            <w:r>
              <w:rPr>
                <w:rFonts w:hint="eastAsia"/>
                <w:sz w:val="22"/>
              </w:rPr>
              <w:t>①</w:t>
            </w:r>
          </w:p>
        </w:tc>
        <w:tc>
          <w:tcPr>
            <w:tcW w:w="425" w:type="dxa"/>
            <w:vAlign w:val="center"/>
          </w:tcPr>
          <w:p w:rsidR="00EE0057" w:rsidRPr="00B91933" w:rsidRDefault="00EE0057" w:rsidP="00360185">
            <w:pPr>
              <w:jc w:val="center"/>
              <w:rPr>
                <w:sz w:val="22"/>
              </w:rPr>
            </w:pPr>
          </w:p>
        </w:tc>
        <w:tc>
          <w:tcPr>
            <w:tcW w:w="425" w:type="dxa"/>
            <w:vAlign w:val="center"/>
          </w:tcPr>
          <w:p w:rsidR="00EE0057" w:rsidRPr="00B91933" w:rsidRDefault="00EE0057" w:rsidP="00360185">
            <w:pPr>
              <w:jc w:val="center"/>
              <w:rPr>
                <w:sz w:val="22"/>
              </w:rPr>
            </w:pPr>
          </w:p>
        </w:tc>
        <w:tc>
          <w:tcPr>
            <w:tcW w:w="426" w:type="dxa"/>
            <w:vAlign w:val="center"/>
          </w:tcPr>
          <w:p w:rsidR="00EE0057" w:rsidRPr="00B91933" w:rsidRDefault="00DF4168" w:rsidP="00360185">
            <w:pPr>
              <w:jc w:val="center"/>
              <w:rPr>
                <w:sz w:val="22"/>
              </w:rPr>
            </w:pPr>
            <w:r>
              <w:rPr>
                <w:rFonts w:hint="eastAsia"/>
                <w:sz w:val="22"/>
              </w:rPr>
              <w:t>①</w:t>
            </w:r>
          </w:p>
        </w:tc>
      </w:tr>
      <w:tr w:rsidR="00EE0057" w:rsidRPr="00B91933" w:rsidTr="00A21F3E">
        <w:trPr>
          <w:trHeight w:val="1701"/>
        </w:trPr>
        <w:tc>
          <w:tcPr>
            <w:tcW w:w="426" w:type="dxa"/>
            <w:vMerge/>
            <w:tcBorders>
              <w:bottom w:val="single" w:sz="4" w:space="0" w:color="auto"/>
            </w:tcBorders>
            <w:vAlign w:val="center"/>
          </w:tcPr>
          <w:p w:rsidR="00EE0057" w:rsidRPr="00B91933" w:rsidRDefault="00EE0057" w:rsidP="00360185">
            <w:pPr>
              <w:jc w:val="center"/>
              <w:rPr>
                <w:sz w:val="22"/>
              </w:rPr>
            </w:pPr>
          </w:p>
        </w:tc>
        <w:tc>
          <w:tcPr>
            <w:tcW w:w="425" w:type="dxa"/>
            <w:tcBorders>
              <w:bottom w:val="single" w:sz="4" w:space="0" w:color="auto"/>
            </w:tcBorders>
            <w:vAlign w:val="center"/>
          </w:tcPr>
          <w:p w:rsidR="00EE0057" w:rsidRPr="00B91933" w:rsidRDefault="00EE0057" w:rsidP="00360185">
            <w:pPr>
              <w:jc w:val="center"/>
              <w:rPr>
                <w:sz w:val="22"/>
              </w:rPr>
            </w:pPr>
            <w:r>
              <w:rPr>
                <w:rFonts w:hint="eastAsia"/>
                <w:sz w:val="22"/>
              </w:rPr>
              <w:t>3</w:t>
            </w:r>
          </w:p>
        </w:tc>
        <w:tc>
          <w:tcPr>
            <w:tcW w:w="3402" w:type="dxa"/>
            <w:vMerge/>
            <w:tcBorders>
              <w:bottom w:val="single" w:sz="4" w:space="0" w:color="auto"/>
            </w:tcBorders>
          </w:tcPr>
          <w:p w:rsidR="00EE0057" w:rsidRPr="00B91933" w:rsidRDefault="00EE0057" w:rsidP="00360185"/>
        </w:tc>
        <w:tc>
          <w:tcPr>
            <w:tcW w:w="4111" w:type="dxa"/>
            <w:vMerge/>
            <w:tcBorders>
              <w:bottom w:val="single" w:sz="4" w:space="0" w:color="auto"/>
            </w:tcBorders>
          </w:tcPr>
          <w:p w:rsidR="00EE0057" w:rsidRPr="00B91933" w:rsidRDefault="00EE0057" w:rsidP="004E5737">
            <w:pPr>
              <w:ind w:firstLineChars="100" w:firstLine="190"/>
            </w:pPr>
          </w:p>
        </w:tc>
        <w:tc>
          <w:tcPr>
            <w:tcW w:w="425" w:type="dxa"/>
            <w:tcBorders>
              <w:bottom w:val="single" w:sz="4" w:space="0" w:color="auto"/>
            </w:tcBorders>
            <w:vAlign w:val="center"/>
          </w:tcPr>
          <w:p w:rsidR="00EE0057" w:rsidRPr="00B91933" w:rsidRDefault="00EE0057" w:rsidP="00360185">
            <w:pPr>
              <w:jc w:val="center"/>
              <w:rPr>
                <w:sz w:val="22"/>
              </w:rPr>
            </w:pPr>
          </w:p>
        </w:tc>
        <w:tc>
          <w:tcPr>
            <w:tcW w:w="425" w:type="dxa"/>
            <w:tcBorders>
              <w:bottom w:val="single" w:sz="4" w:space="0" w:color="auto"/>
            </w:tcBorders>
            <w:vAlign w:val="center"/>
          </w:tcPr>
          <w:p w:rsidR="00EE0057" w:rsidRPr="00B91933" w:rsidRDefault="00EE0057" w:rsidP="00EE0057">
            <w:pPr>
              <w:numPr>
                <w:ilvl w:val="0"/>
                <w:numId w:val="2"/>
              </w:numPr>
              <w:overflowPunct/>
              <w:adjustRightInd/>
              <w:jc w:val="center"/>
              <w:textAlignment w:val="auto"/>
              <w:rPr>
                <w:sz w:val="22"/>
              </w:rPr>
            </w:pPr>
          </w:p>
        </w:tc>
        <w:tc>
          <w:tcPr>
            <w:tcW w:w="425" w:type="dxa"/>
            <w:tcBorders>
              <w:bottom w:val="single" w:sz="4" w:space="0" w:color="auto"/>
            </w:tcBorders>
            <w:vAlign w:val="center"/>
          </w:tcPr>
          <w:p w:rsidR="00EE0057" w:rsidRPr="00B91933" w:rsidRDefault="00EE0057" w:rsidP="00360185">
            <w:pPr>
              <w:jc w:val="center"/>
              <w:rPr>
                <w:sz w:val="22"/>
              </w:rPr>
            </w:pPr>
          </w:p>
        </w:tc>
        <w:tc>
          <w:tcPr>
            <w:tcW w:w="426" w:type="dxa"/>
            <w:tcBorders>
              <w:bottom w:val="single" w:sz="4" w:space="0" w:color="auto"/>
            </w:tcBorders>
            <w:vAlign w:val="center"/>
          </w:tcPr>
          <w:p w:rsidR="00EE0057" w:rsidRPr="00B91933" w:rsidRDefault="00EE0057" w:rsidP="00360185">
            <w:pPr>
              <w:jc w:val="center"/>
              <w:rPr>
                <w:sz w:val="22"/>
              </w:rPr>
            </w:pPr>
          </w:p>
        </w:tc>
      </w:tr>
      <w:tr w:rsidR="00D15396" w:rsidRPr="00B91933" w:rsidTr="001347CE">
        <w:trPr>
          <w:trHeight w:val="840"/>
        </w:trPr>
        <w:tc>
          <w:tcPr>
            <w:tcW w:w="426" w:type="dxa"/>
            <w:vMerge w:val="restart"/>
            <w:vAlign w:val="center"/>
          </w:tcPr>
          <w:p w:rsidR="00D15396" w:rsidRPr="00B91933" w:rsidRDefault="00D15396" w:rsidP="00360185">
            <w:pPr>
              <w:jc w:val="center"/>
              <w:rPr>
                <w:sz w:val="22"/>
              </w:rPr>
            </w:pPr>
            <w:r>
              <w:rPr>
                <w:rFonts w:hint="eastAsia"/>
                <w:sz w:val="22"/>
              </w:rPr>
              <w:t>なか１</w:t>
            </w:r>
          </w:p>
        </w:tc>
        <w:tc>
          <w:tcPr>
            <w:tcW w:w="425" w:type="dxa"/>
            <w:vAlign w:val="center"/>
          </w:tcPr>
          <w:p w:rsidR="00D15396" w:rsidRPr="00B91933" w:rsidRDefault="00AF0017" w:rsidP="00360185">
            <w:pPr>
              <w:jc w:val="center"/>
              <w:rPr>
                <w:sz w:val="22"/>
              </w:rPr>
            </w:pPr>
            <w:r>
              <w:rPr>
                <w:noProof/>
              </w:rPr>
              <mc:AlternateContent>
                <mc:Choice Requires="wps">
                  <w:drawing>
                    <wp:anchor distT="0" distB="0" distL="114300" distR="114300" simplePos="0" relativeHeight="251793408" behindDoc="0" locked="0" layoutInCell="1" allowOverlap="1">
                      <wp:simplePos x="0" y="0"/>
                      <wp:positionH relativeFrom="column">
                        <wp:posOffset>167640</wp:posOffset>
                      </wp:positionH>
                      <wp:positionV relativeFrom="paragraph">
                        <wp:posOffset>18415</wp:posOffset>
                      </wp:positionV>
                      <wp:extent cx="4618990" cy="670560"/>
                      <wp:effectExtent l="19050" t="19050" r="29210" b="34290"/>
                      <wp:wrapNone/>
                      <wp:docPr id="1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8990" cy="670560"/>
                              </a:xfrm>
                              <a:prstGeom prst="rect">
                                <a:avLst/>
                              </a:prstGeom>
                              <a:solidFill>
                                <a:srgbClr val="FFFFFF"/>
                              </a:solidFill>
                              <a:ln w="50800" cmpd="dbl">
                                <a:solidFill>
                                  <a:srgbClr val="000000"/>
                                </a:solidFill>
                                <a:miter lim="800000"/>
                                <a:headEnd/>
                                <a:tailEnd/>
                              </a:ln>
                            </wps:spPr>
                            <wps:txbx>
                              <w:txbxContent>
                                <w:p w:rsidR="00F80756" w:rsidRPr="008E2C8A" w:rsidRDefault="00F80756" w:rsidP="00EE0057">
                                  <w:pPr>
                                    <w:rPr>
                                      <w:sz w:val="18"/>
                                    </w:rPr>
                                  </w:pPr>
                                  <w:r w:rsidRPr="008E2C8A">
                                    <w:rPr>
                                      <w:rFonts w:hint="eastAsia"/>
                                      <w:sz w:val="18"/>
                                    </w:rPr>
                                    <w:t>≪ねらい２≫</w:t>
                                  </w:r>
                                </w:p>
                                <w:p w:rsidR="00F80756" w:rsidRPr="008E2C8A" w:rsidRDefault="00F80756" w:rsidP="00EE0057">
                                  <w:pPr>
                                    <w:rPr>
                                      <w:sz w:val="20"/>
                                    </w:rPr>
                                  </w:pPr>
                                  <w:r w:rsidRPr="008E2C8A">
                                    <w:rPr>
                                      <w:rFonts w:hint="eastAsia"/>
                                      <w:sz w:val="18"/>
                                    </w:rPr>
                                    <w:t>○ボール操作とボールを持たないときの動きの学習を通して、自分の課題</w:t>
                                  </w:r>
                                  <w:r w:rsidRPr="008E2C8A">
                                    <w:rPr>
                                      <w:rFonts w:hint="eastAsia"/>
                                      <w:sz w:val="20"/>
                                    </w:rPr>
                                    <w:t>を見</w:t>
                                  </w:r>
                                  <w:r w:rsidRPr="008E2C8A">
                                    <w:rPr>
                                      <w:rFonts w:hint="eastAsia"/>
                                      <w:sz w:val="18"/>
                                    </w:rPr>
                                    <w:t>つけよう。</w:t>
                                  </w:r>
                                </w:p>
                                <w:p w:rsidR="00F80756" w:rsidRPr="008E2C8A" w:rsidRDefault="00F80756" w:rsidP="00EE0057">
                                  <w:pPr>
                                    <w:rPr>
                                      <w:sz w:val="20"/>
                                    </w:rPr>
                                  </w:pPr>
                                  <w:r w:rsidRPr="008E2C8A">
                                    <w:rPr>
                                      <w:rFonts w:hint="eastAsia"/>
                                      <w:sz w:val="18"/>
                                    </w:rPr>
                                    <w:t>○課題に応じた練習方法を選択・実践し、チームや自己のスキルアップを図ろう</w:t>
                                  </w:r>
                                  <w:r w:rsidRPr="008E2C8A">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28" type="#_x0000_t202" style="position:absolute;left:0;text-align:left;margin-left:13.2pt;margin-top:1.45pt;width:363.7pt;height:52.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" strokeweight="4pt">
                      <v:stroke linestyle="thinThin"/>
                      <v:textbox inset="5.85pt,.7pt,5.85pt,.7pt">
                        <w:txbxContent>
                          <w:p w:rsidR="00F80756" w:rsidRPr="008E2C8A" w:rsidRDefault="00F80756" w:rsidP="00EE0057">
                            <w:pPr>
                              <w:rPr>
                                <w:sz w:val="18"/>
                              </w:rPr>
                            </w:pPr>
                            <w:r w:rsidRPr="008E2C8A">
                              <w:rPr>
                                <w:rFonts w:hint="eastAsia"/>
                                <w:sz w:val="18"/>
                              </w:rPr>
                              <w:t>≪ねらい２≫</w:t>
                            </w:r>
                          </w:p>
                          <w:p w:rsidR="00F80756" w:rsidRPr="008E2C8A" w:rsidRDefault="00F80756" w:rsidP="00EE0057">
                            <w:pPr>
                              <w:rPr>
                                <w:sz w:val="20"/>
                              </w:rPr>
                            </w:pPr>
                            <w:r w:rsidRPr="008E2C8A">
                              <w:rPr>
                                <w:rFonts w:hint="eastAsia"/>
                                <w:sz w:val="18"/>
                              </w:rPr>
                              <w:t>○ボール操作とボールを持たないときの動きの学習を通して、自分の課題</w:t>
                            </w:r>
                            <w:r w:rsidRPr="008E2C8A">
                              <w:rPr>
                                <w:rFonts w:hint="eastAsia"/>
                                <w:sz w:val="20"/>
                              </w:rPr>
                              <w:t>を見</w:t>
                            </w:r>
                            <w:r w:rsidRPr="008E2C8A">
                              <w:rPr>
                                <w:rFonts w:hint="eastAsia"/>
                                <w:sz w:val="18"/>
                              </w:rPr>
                              <w:t>つけよう。</w:t>
                            </w:r>
                          </w:p>
                          <w:p w:rsidR="00F80756" w:rsidRPr="008E2C8A" w:rsidRDefault="00F80756" w:rsidP="00EE0057">
                            <w:pPr>
                              <w:rPr>
                                <w:sz w:val="20"/>
                              </w:rPr>
                            </w:pPr>
                            <w:r w:rsidRPr="008E2C8A">
                              <w:rPr>
                                <w:rFonts w:hint="eastAsia"/>
                                <w:sz w:val="18"/>
                              </w:rPr>
                              <w:t>○課題に応じた練習方法を選択・実践し、チームや自己のスキルアップを図ろう</w:t>
                            </w:r>
                            <w:r w:rsidRPr="008E2C8A">
                              <w:rPr>
                                <w:rFonts w:hint="eastAsia"/>
                                <w:sz w:val="20"/>
                              </w:rPr>
                              <w:t>。</w:t>
                            </w:r>
                          </w:p>
                        </w:txbxContent>
                      </v:textbox>
                    </v:shape>
                  </w:pict>
                </mc:Fallback>
              </mc:AlternateContent>
            </w:r>
            <w:r w:rsidR="00D15396" w:rsidRPr="00B91933">
              <w:rPr>
                <w:rFonts w:hint="eastAsia"/>
                <w:sz w:val="22"/>
              </w:rPr>
              <w:t>4</w:t>
            </w:r>
          </w:p>
        </w:tc>
        <w:tc>
          <w:tcPr>
            <w:tcW w:w="3402" w:type="dxa"/>
            <w:vMerge w:val="restart"/>
            <w:tcBorders>
              <w:top w:val="nil"/>
            </w:tcBorders>
          </w:tcPr>
          <w:p w:rsidR="00D15396" w:rsidRPr="00B91933" w:rsidRDefault="00D15396" w:rsidP="00360185"/>
          <w:p w:rsidR="00D15396" w:rsidRPr="00B91933" w:rsidRDefault="00D15396" w:rsidP="00360185"/>
          <w:p w:rsidR="00D15396" w:rsidRPr="00B91933" w:rsidRDefault="00D15396" w:rsidP="00360185"/>
          <w:p w:rsidR="00D15396" w:rsidRPr="00B91933" w:rsidRDefault="00D15396" w:rsidP="00360185"/>
          <w:p w:rsidR="00D15396" w:rsidRPr="00044F4F" w:rsidRDefault="00AF0017" w:rsidP="00360185">
            <w:r>
              <w:rPr>
                <w:noProof/>
              </w:rPr>
              <mc:AlternateContent>
                <mc:Choice Requires="wps">
                  <w:drawing>
                    <wp:anchor distT="0" distB="0" distL="114300" distR="114300" simplePos="0" relativeHeight="251800576" behindDoc="0" locked="0" layoutInCell="1" allowOverlap="1">
                      <wp:simplePos x="0" y="0"/>
                      <wp:positionH relativeFrom="column">
                        <wp:posOffset>-41910</wp:posOffset>
                      </wp:positionH>
                      <wp:positionV relativeFrom="paragraph">
                        <wp:posOffset>21590</wp:posOffset>
                      </wp:positionV>
                      <wp:extent cx="2066925" cy="342900"/>
                      <wp:effectExtent l="0" t="0" r="28575" b="19050"/>
                      <wp:wrapNone/>
                      <wp:docPr id="1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342900"/>
                              </a:xfrm>
                              <a:prstGeom prst="rect">
                                <a:avLst/>
                              </a:prstGeom>
                              <a:noFill/>
                              <a:ln w="1270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26" style="position:absolute;left:0;text-align:left;margin-left:-3.3pt;margin-top:1.7pt;width:162.75pt;height:2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" filled="f" strokeweight="1pt">
                      <v:textbox inset="5.85pt,.7pt,5.85pt,.7pt"/>
                    </v:rect>
                  </w:pict>
                </mc:Fallback>
              </mc:AlternateContent>
            </w:r>
            <w:r w:rsidR="00D15396" w:rsidRPr="00044F4F">
              <w:rPr>
                <w:rFonts w:hint="eastAsia"/>
              </w:rPr>
              <w:t>○</w:t>
            </w:r>
            <w:r w:rsidR="00044F4F" w:rsidRPr="00044F4F">
              <w:rPr>
                <w:rFonts w:hint="eastAsia"/>
              </w:rPr>
              <w:t>スキルアップテキストを活用した</w:t>
            </w:r>
            <w:r w:rsidR="00D15396" w:rsidRPr="00044F4F">
              <w:rPr>
                <w:rFonts w:hint="eastAsia"/>
              </w:rPr>
              <w:t>課題別練習</w:t>
            </w:r>
          </w:p>
          <w:p w:rsidR="00D15396" w:rsidRDefault="00D15396" w:rsidP="004E5737">
            <w:pPr>
              <w:ind w:left="381" w:hangingChars="200" w:hanging="381"/>
            </w:pPr>
            <w:r w:rsidRPr="00B91933">
              <w:rPr>
                <w:rFonts w:hint="eastAsia"/>
              </w:rPr>
              <w:t xml:space="preserve">　・</w:t>
            </w:r>
            <w:r>
              <w:rPr>
                <w:rFonts w:hint="eastAsia"/>
              </w:rPr>
              <w:t>スキルアップテキストを活用し</w:t>
            </w:r>
          </w:p>
          <w:p w:rsidR="00D15396" w:rsidRPr="00B91933" w:rsidRDefault="00D15396" w:rsidP="004E5737">
            <w:pPr>
              <w:ind w:firstLineChars="100" w:firstLine="190"/>
            </w:pPr>
            <w:r>
              <w:rPr>
                <w:rFonts w:hint="eastAsia"/>
              </w:rPr>
              <w:t>た</w:t>
            </w:r>
            <w:r w:rsidRPr="00B91933">
              <w:rPr>
                <w:rFonts w:hint="eastAsia"/>
              </w:rPr>
              <w:t>課題克服</w:t>
            </w:r>
          </w:p>
          <w:p w:rsidR="00D15396" w:rsidRDefault="00D15396" w:rsidP="00360185"/>
          <w:p w:rsidR="00D15396" w:rsidRPr="00B91933" w:rsidRDefault="00AF0017" w:rsidP="00360185">
            <w:r>
              <w:rPr>
                <w:noProof/>
              </w:rPr>
              <mc:AlternateContent>
                <mc:Choice Requires="wps">
                  <w:drawing>
                    <wp:anchor distT="0" distB="0" distL="114300" distR="114300" simplePos="0" relativeHeight="251795456" behindDoc="0" locked="0" layoutInCell="1" allowOverlap="1">
                      <wp:simplePos x="0" y="0"/>
                      <wp:positionH relativeFrom="column">
                        <wp:posOffset>13970</wp:posOffset>
                      </wp:positionH>
                      <wp:positionV relativeFrom="paragraph">
                        <wp:posOffset>55880</wp:posOffset>
                      </wp:positionV>
                      <wp:extent cx="1884680" cy="622935"/>
                      <wp:effectExtent l="0" t="0" r="20320" b="24765"/>
                      <wp:wrapSquare wrapText="bothSides"/>
                      <wp:docPr id="10"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680" cy="622935"/>
                              </a:xfrm>
                              <a:prstGeom prst="rect">
                                <a:avLst/>
                              </a:prstGeom>
                              <a:solidFill>
                                <a:srgbClr val="FFFFFF"/>
                              </a:solidFill>
                              <a:ln w="12700" cap="rnd">
                                <a:solidFill>
                                  <a:srgbClr val="000000"/>
                                </a:solidFill>
                                <a:prstDash val="sysDot"/>
                                <a:miter lim="800000"/>
                                <a:headEnd/>
                                <a:tailEnd/>
                              </a:ln>
                            </wps:spPr>
                            <wps:txbx>
                              <w:txbxContent>
                                <w:p w:rsidR="00F80756" w:rsidRPr="001347CE" w:rsidRDefault="00F80756" w:rsidP="00DF4016">
                                  <w:r>
                                    <w:rPr>
                                      <w:rFonts w:hint="eastAsia"/>
                                    </w:rPr>
                                    <w:t>サービスでは、ボールに変化を付けて、ねらった場所にうつこと。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29" type="#_x0000_t202" style="position:absolute;left:0;text-align:left;margin-left:1.1pt;margin-top:4.4pt;width:148.4pt;height:49.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" strokeweight="1pt">
                      <v:stroke dashstyle="1 1" endcap="round"/>
                      <v:textbox inset="5.85pt,.7pt,5.85pt,.7pt">
                        <w:txbxContent>
                          <w:p w:rsidR="00F80756" w:rsidRPr="001347CE" w:rsidRDefault="00F80756" w:rsidP="00DF4016">
                            <w:r>
                              <w:rPr>
                                <w:rFonts w:hint="eastAsia"/>
                              </w:rPr>
                              <w:t>サービスでは、ボールに変化を付けて、ねらった場所にうつこと。</w:t>
                            </w:r>
                          </w:p>
                        </w:txbxContent>
                      </v:textbox>
                      <w10:wrap type="square"/>
                    </v:shape>
                  </w:pict>
                </mc:Fallback>
              </mc:AlternateContent>
            </w:r>
            <w:r w:rsidR="00D15396">
              <w:rPr>
                <w:rFonts w:hint="eastAsia"/>
              </w:rPr>
              <w:t>活動例）的狙いストローク</w:t>
            </w:r>
          </w:p>
          <w:p w:rsidR="00D15396" w:rsidRDefault="00AF0017" w:rsidP="004E5737">
            <w:pPr>
              <w:ind w:leftChars="100" w:left="190"/>
            </w:pPr>
            <w:r>
              <w:rPr>
                <w:noProof/>
              </w:rPr>
              <mc:AlternateContent>
                <mc:Choice Requires="wps">
                  <w:drawing>
                    <wp:anchor distT="0" distB="0" distL="114300" distR="114300" simplePos="0" relativeHeight="251794432" behindDoc="0" locked="0" layoutInCell="1" allowOverlap="1">
                      <wp:simplePos x="0" y="0"/>
                      <wp:positionH relativeFrom="column">
                        <wp:posOffset>13970</wp:posOffset>
                      </wp:positionH>
                      <wp:positionV relativeFrom="paragraph">
                        <wp:posOffset>126365</wp:posOffset>
                      </wp:positionV>
                      <wp:extent cx="1884680" cy="622935"/>
                      <wp:effectExtent l="0" t="0" r="20320" b="24765"/>
                      <wp:wrapSquare wrapText="bothSides"/>
                      <wp:docPr id="9"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680" cy="622935"/>
                              </a:xfrm>
                              <a:prstGeom prst="rect">
                                <a:avLst/>
                              </a:prstGeom>
                              <a:solidFill>
                                <a:srgbClr val="FFFFFF"/>
                              </a:solidFill>
                              <a:ln w="12700" cap="rnd">
                                <a:solidFill>
                                  <a:srgbClr val="000000"/>
                                </a:solidFill>
                                <a:prstDash val="sysDot"/>
                                <a:miter lim="800000"/>
                                <a:headEnd/>
                                <a:tailEnd/>
                              </a:ln>
                            </wps:spPr>
                            <wps:txbx>
                              <w:txbxContent>
                                <w:p w:rsidR="00F80756" w:rsidRDefault="00F80756" w:rsidP="00BF72C0">
                                  <w:r>
                                    <w:rPr>
                                      <w:rFonts w:hint="eastAsia"/>
                                    </w:rPr>
                                    <w:t>ボールを相手側のコートの守</w:t>
                                  </w:r>
                                </w:p>
                                <w:p w:rsidR="00F80756" w:rsidRDefault="00F80756" w:rsidP="00BF72C0">
                                  <w:r>
                                    <w:rPr>
                                      <w:rFonts w:hint="eastAsia"/>
                                    </w:rPr>
                                    <w:t>備のいない空間に緩急や高低</w:t>
                                  </w:r>
                                </w:p>
                                <w:p w:rsidR="00F80756" w:rsidRPr="001347CE" w:rsidRDefault="00F80756" w:rsidP="00BF72C0">
                                  <w:r>
                                    <w:rPr>
                                      <w:rFonts w:hint="eastAsia"/>
                                    </w:rPr>
                                    <w:t>を付けて打ち返すこと。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1pt;margin-top:9.95pt;width:148.4pt;height:49.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" strokeweight="1pt">
                      <v:stroke dashstyle="1 1" endcap="round"/>
                      <v:textbox inset="5.85pt,.7pt,5.85pt,.7pt">
                        <w:txbxContent>
                          <w:p w:rsidR="00F80756" w:rsidRDefault="00F80756" w:rsidP="00BF72C0">
                            <w:r>
                              <w:rPr>
                                <w:rFonts w:hint="eastAsia"/>
                              </w:rPr>
                              <w:t>ボールを相手側のコートの守</w:t>
                            </w:r>
                          </w:p>
                          <w:p w:rsidR="00F80756" w:rsidRDefault="00F80756" w:rsidP="00BF72C0">
                            <w:r>
                              <w:rPr>
                                <w:rFonts w:hint="eastAsia"/>
                              </w:rPr>
                              <w:t>備のいない空間に緩急や高低</w:t>
                            </w:r>
                          </w:p>
                          <w:p w:rsidR="00F80756" w:rsidRPr="001347CE" w:rsidRDefault="00F80756" w:rsidP="00BF72C0">
                            <w:r>
                              <w:rPr>
                                <w:rFonts w:hint="eastAsia"/>
                              </w:rPr>
                              <w:t>を付けて打ち返すこと。</w:t>
                            </w:r>
                          </w:p>
                        </w:txbxContent>
                      </v:textbox>
                      <w10:wrap type="square"/>
                    </v:shape>
                  </w:pict>
                </mc:Fallback>
              </mc:AlternateContent>
            </w:r>
          </w:p>
          <w:p w:rsidR="00D15396" w:rsidRPr="00BF72C0" w:rsidRDefault="00AF0017" w:rsidP="00360185">
            <w:r>
              <w:rPr>
                <w:noProof/>
              </w:rPr>
              <mc:AlternateContent>
                <mc:Choice Requires="wps">
                  <w:drawing>
                    <wp:anchor distT="0" distB="0" distL="114300" distR="114300" simplePos="0" relativeHeight="251792384" behindDoc="0" locked="0" layoutInCell="1" allowOverlap="1">
                      <wp:simplePos x="0" y="0"/>
                      <wp:positionH relativeFrom="column">
                        <wp:posOffset>13970</wp:posOffset>
                      </wp:positionH>
                      <wp:positionV relativeFrom="paragraph">
                        <wp:posOffset>157480</wp:posOffset>
                      </wp:positionV>
                      <wp:extent cx="1847850" cy="601980"/>
                      <wp:effectExtent l="0" t="0" r="19050" b="26670"/>
                      <wp:wrapNone/>
                      <wp:docPr id="8"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601980"/>
                              </a:xfrm>
                              <a:prstGeom prst="rect">
                                <a:avLst/>
                              </a:prstGeom>
                              <a:solidFill>
                                <a:srgbClr val="FFFFFF"/>
                              </a:solidFill>
                              <a:ln w="12700" cap="rnd">
                                <a:solidFill>
                                  <a:srgbClr val="000000"/>
                                </a:solidFill>
                                <a:prstDash val="sysDot"/>
                                <a:miter lim="800000"/>
                                <a:headEnd/>
                                <a:tailEnd/>
                              </a:ln>
                            </wps:spPr>
                            <wps:txbx>
                              <w:txbxContent>
                                <w:p w:rsidR="00F80756" w:rsidRPr="00E05224" w:rsidRDefault="00F80756" w:rsidP="00EE0057">
                                  <w:pPr>
                                    <w:rPr>
                                      <w:sz w:val="20"/>
                                    </w:rPr>
                                  </w:pPr>
                                  <w:r>
                                    <w:rPr>
                                      <w:rFonts w:hint="eastAsia"/>
                                      <w:sz w:val="20"/>
                                    </w:rPr>
                                    <w:t>変化のあるサーブに対応して、面を合わせてレシーブすること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1pt;margin-top:12.4pt;width:145.5pt;height:47.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" strokeweight="1pt">
                      <v:stroke dashstyle="1 1" endcap="round"/>
                      <v:textbox inset="5.85pt,.7pt,5.85pt,.7pt">
                        <w:txbxContent>
                          <w:p w:rsidR="00F80756" w:rsidRPr="00E05224" w:rsidRDefault="00F80756" w:rsidP="00EE0057">
                            <w:pPr>
                              <w:rPr>
                                <w:sz w:val="20"/>
                              </w:rPr>
                            </w:pPr>
                            <w:r>
                              <w:rPr>
                                <w:rFonts w:hint="eastAsia"/>
                                <w:sz w:val="20"/>
                              </w:rPr>
                              <w:t>変化のあるサーブに対応して、面を合わせてレシーブすること</w:t>
                            </w:r>
                          </w:p>
                        </w:txbxContent>
                      </v:textbox>
                    </v:shape>
                  </w:pict>
                </mc:Fallback>
              </mc:AlternateContent>
            </w:r>
            <w:r w:rsidR="00D15396" w:rsidRPr="00B91933">
              <w:rPr>
                <w:rFonts w:hint="eastAsia"/>
              </w:rPr>
              <w:t>活動例）</w:t>
            </w:r>
            <w:r w:rsidR="00D15396">
              <w:rPr>
                <w:rFonts w:hint="eastAsia"/>
              </w:rPr>
              <w:t>対人レシーブ練習</w:t>
            </w:r>
          </w:p>
          <w:p w:rsidR="00D15396" w:rsidRPr="00B91933" w:rsidRDefault="00D15396" w:rsidP="00360185"/>
          <w:p w:rsidR="00D15396" w:rsidRPr="00B91933" w:rsidRDefault="00D15396" w:rsidP="00360185"/>
          <w:p w:rsidR="00D15396" w:rsidRPr="00B91933" w:rsidRDefault="00D15396" w:rsidP="00DF4016"/>
        </w:tc>
        <w:tc>
          <w:tcPr>
            <w:tcW w:w="4111" w:type="dxa"/>
            <w:vMerge w:val="restart"/>
            <w:tcBorders>
              <w:top w:val="nil"/>
            </w:tcBorders>
          </w:tcPr>
          <w:p w:rsidR="00D15396" w:rsidRDefault="00D15396" w:rsidP="004E5737">
            <w:pPr>
              <w:ind w:left="190" w:hangingChars="100" w:hanging="190"/>
            </w:pPr>
          </w:p>
          <w:p w:rsidR="00D15396" w:rsidRDefault="00D15396" w:rsidP="004E5737">
            <w:pPr>
              <w:ind w:left="190" w:hangingChars="100" w:hanging="190"/>
            </w:pPr>
          </w:p>
          <w:p w:rsidR="00D15396" w:rsidRDefault="00D15396" w:rsidP="004E5737">
            <w:pPr>
              <w:ind w:left="190" w:hangingChars="100" w:hanging="190"/>
            </w:pPr>
          </w:p>
          <w:p w:rsidR="00D15396" w:rsidRDefault="00AF0017" w:rsidP="004E5737">
            <w:pPr>
              <w:ind w:left="190" w:hangingChars="100" w:hanging="190"/>
            </w:pPr>
            <w:r>
              <w:rPr>
                <w:noProof/>
              </w:rPr>
              <mc:AlternateContent>
                <mc:Choice Requires="wps">
                  <w:drawing>
                    <wp:anchor distT="0" distB="0" distL="114300" distR="114300" simplePos="0" relativeHeight="251791360" behindDoc="0" locked="0" layoutInCell="1" allowOverlap="1">
                      <wp:simplePos x="0" y="0"/>
                      <wp:positionH relativeFrom="column">
                        <wp:posOffset>1720215</wp:posOffset>
                      </wp:positionH>
                      <wp:positionV relativeFrom="paragraph">
                        <wp:posOffset>127000</wp:posOffset>
                      </wp:positionV>
                      <wp:extent cx="763905" cy="2724150"/>
                      <wp:effectExtent l="0" t="0" r="17145" b="19050"/>
                      <wp:wrapNone/>
                      <wp:docPr id="7"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 cy="2724150"/>
                              </a:xfrm>
                              <a:prstGeom prst="roundRect">
                                <a:avLst>
                                  <a:gd name="adj" fmla="val 16667"/>
                                </a:avLst>
                              </a:prstGeom>
                              <a:solidFill>
                                <a:srgbClr val="FFFFFF"/>
                              </a:solidFill>
                              <a:ln w="9525">
                                <a:solidFill>
                                  <a:srgbClr val="000000"/>
                                </a:solidFill>
                                <a:round/>
                                <a:headEnd/>
                                <a:tailEnd/>
                              </a:ln>
                            </wps:spPr>
                            <wps:txbx>
                              <w:txbxContent>
                                <w:p w:rsidR="00F80756" w:rsidRPr="00CD783F" w:rsidRDefault="00F80756" w:rsidP="00EE0057">
                                  <w:pPr>
                                    <w:rPr>
                                      <w:sz w:val="18"/>
                                      <w:szCs w:val="18"/>
                                      <w:u w:val="double"/>
                                    </w:rPr>
                                  </w:pPr>
                                  <w:r w:rsidRPr="00CD783F">
                                    <w:rPr>
                                      <w:rFonts w:hint="eastAsia"/>
                                      <w:sz w:val="18"/>
                                      <w:szCs w:val="18"/>
                                      <w:u w:val="double"/>
                                    </w:rPr>
                                    <w:t>重点項目</w:t>
                                  </w:r>
                                </w:p>
                                <w:p w:rsidR="00F80756" w:rsidRDefault="00F80756" w:rsidP="00EE0057">
                                  <w:pPr>
                                    <w:rPr>
                                      <w:sz w:val="18"/>
                                      <w:szCs w:val="18"/>
                                    </w:rPr>
                                  </w:pPr>
                                </w:p>
                                <w:p w:rsidR="00F80756" w:rsidRDefault="00F80756" w:rsidP="00EE0057">
                                  <w:pPr>
                                    <w:rPr>
                                      <w:sz w:val="18"/>
                                      <w:szCs w:val="18"/>
                                    </w:rPr>
                                  </w:pPr>
                                  <w:r>
                                    <w:rPr>
                                      <w:rFonts w:hint="eastAsia"/>
                                      <w:sz w:val="18"/>
                                      <w:szCs w:val="18"/>
                                    </w:rPr>
                                    <w:t>合意形成への貢献</w:t>
                                  </w:r>
                                </w:p>
                                <w:p w:rsidR="00F80756" w:rsidRDefault="00F80756" w:rsidP="00EE0057">
                                  <w:pPr>
                                    <w:rPr>
                                      <w:sz w:val="18"/>
                                      <w:szCs w:val="18"/>
                                    </w:rPr>
                                  </w:pPr>
                                </w:p>
                                <w:p w:rsidR="00F80756" w:rsidRDefault="00F80756" w:rsidP="00EE0057">
                                  <w:pPr>
                                    <w:rPr>
                                      <w:sz w:val="18"/>
                                      <w:szCs w:val="18"/>
                                    </w:rPr>
                                  </w:pPr>
                                  <w:r>
                                    <w:rPr>
                                      <w:rFonts w:hint="eastAsia"/>
                                      <w:sz w:val="18"/>
                                      <w:szCs w:val="18"/>
                                    </w:rPr>
                                    <w:t>練習方法の選択</w:t>
                                  </w:r>
                                </w:p>
                                <w:p w:rsidR="00F80756" w:rsidRDefault="00F80756" w:rsidP="00EE0057">
                                  <w:pPr>
                                    <w:rPr>
                                      <w:sz w:val="18"/>
                                      <w:szCs w:val="18"/>
                                    </w:rPr>
                                  </w:pPr>
                                </w:p>
                                <w:p w:rsidR="00F80756" w:rsidRDefault="00F80756" w:rsidP="00EE0057">
                                  <w:pPr>
                                    <w:rPr>
                                      <w:sz w:val="18"/>
                                      <w:szCs w:val="18"/>
                                    </w:rPr>
                                  </w:pPr>
                                  <w:r>
                                    <w:rPr>
                                      <w:rFonts w:hint="eastAsia"/>
                                      <w:sz w:val="18"/>
                                      <w:szCs w:val="18"/>
                                    </w:rPr>
                                    <w:t>面を合わせたサーブレシーブ</w:t>
                                  </w:r>
                                </w:p>
                                <w:p w:rsidR="00F80756" w:rsidRDefault="00F80756" w:rsidP="00EE0057">
                                  <w:pPr>
                                    <w:rPr>
                                      <w:sz w:val="18"/>
                                      <w:szCs w:val="18"/>
                                    </w:rPr>
                                  </w:pPr>
                                </w:p>
                                <w:p w:rsidR="00F80756" w:rsidRDefault="00F80756" w:rsidP="00EE0057">
                                  <w:pPr>
                                    <w:rPr>
                                      <w:sz w:val="18"/>
                                      <w:szCs w:val="18"/>
                                    </w:rPr>
                                  </w:pPr>
                                  <w:r>
                                    <w:rPr>
                                      <w:rFonts w:hint="eastAsia"/>
                                      <w:sz w:val="18"/>
                                      <w:szCs w:val="18"/>
                                    </w:rPr>
                                    <w:t>ロビング</w:t>
                                  </w:r>
                                </w:p>
                                <w:p w:rsidR="00F80756" w:rsidRDefault="00F80756" w:rsidP="00EE0057">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6" o:spid="_x0000_s1032" style="position:absolute;left:0;text-align:left;margin-left:135.45pt;margin-top:10pt;width:60.15pt;height:214.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">
                      <v:textbox inset="5.85pt,.7pt,5.85pt,.7pt">
                        <w:txbxContent>
                          <w:p w:rsidR="00F80756" w:rsidRPr="00CD783F" w:rsidRDefault="00F80756" w:rsidP="00EE0057">
                            <w:pPr>
                              <w:rPr>
                                <w:sz w:val="18"/>
                                <w:szCs w:val="18"/>
                                <w:u w:val="double"/>
                              </w:rPr>
                            </w:pPr>
                            <w:r w:rsidRPr="00CD783F">
                              <w:rPr>
                                <w:rFonts w:hint="eastAsia"/>
                                <w:sz w:val="18"/>
                                <w:szCs w:val="18"/>
                                <w:u w:val="double"/>
                              </w:rPr>
                              <w:t>重点項目</w:t>
                            </w:r>
                          </w:p>
                          <w:p w:rsidR="00F80756" w:rsidRDefault="00F80756" w:rsidP="00EE0057">
                            <w:pPr>
                              <w:rPr>
                                <w:sz w:val="18"/>
                                <w:szCs w:val="18"/>
                              </w:rPr>
                            </w:pPr>
                          </w:p>
                          <w:p w:rsidR="00F80756" w:rsidRDefault="00F80756" w:rsidP="00EE0057">
                            <w:pPr>
                              <w:rPr>
                                <w:sz w:val="18"/>
                                <w:szCs w:val="18"/>
                              </w:rPr>
                            </w:pPr>
                            <w:r>
                              <w:rPr>
                                <w:rFonts w:hint="eastAsia"/>
                                <w:sz w:val="18"/>
                                <w:szCs w:val="18"/>
                              </w:rPr>
                              <w:t>合意形成への貢献</w:t>
                            </w:r>
                          </w:p>
                          <w:p w:rsidR="00F80756" w:rsidRDefault="00F80756" w:rsidP="00EE0057">
                            <w:pPr>
                              <w:rPr>
                                <w:sz w:val="18"/>
                                <w:szCs w:val="18"/>
                              </w:rPr>
                            </w:pPr>
                          </w:p>
                          <w:p w:rsidR="00F80756" w:rsidRDefault="00F80756" w:rsidP="00EE0057">
                            <w:pPr>
                              <w:rPr>
                                <w:sz w:val="18"/>
                                <w:szCs w:val="18"/>
                              </w:rPr>
                            </w:pPr>
                            <w:r>
                              <w:rPr>
                                <w:rFonts w:hint="eastAsia"/>
                                <w:sz w:val="18"/>
                                <w:szCs w:val="18"/>
                              </w:rPr>
                              <w:t>練習方法の選択</w:t>
                            </w:r>
                          </w:p>
                          <w:p w:rsidR="00F80756" w:rsidRDefault="00F80756" w:rsidP="00EE0057">
                            <w:pPr>
                              <w:rPr>
                                <w:sz w:val="18"/>
                                <w:szCs w:val="18"/>
                              </w:rPr>
                            </w:pPr>
                          </w:p>
                          <w:p w:rsidR="00F80756" w:rsidRDefault="00F80756" w:rsidP="00EE0057">
                            <w:pPr>
                              <w:rPr>
                                <w:sz w:val="18"/>
                                <w:szCs w:val="18"/>
                              </w:rPr>
                            </w:pPr>
                            <w:r>
                              <w:rPr>
                                <w:rFonts w:hint="eastAsia"/>
                                <w:sz w:val="18"/>
                                <w:szCs w:val="18"/>
                              </w:rPr>
                              <w:t>面を合わせたサーブレシーブ</w:t>
                            </w:r>
                          </w:p>
                          <w:p w:rsidR="00F80756" w:rsidRDefault="00F80756" w:rsidP="00EE0057">
                            <w:pPr>
                              <w:rPr>
                                <w:sz w:val="18"/>
                                <w:szCs w:val="18"/>
                              </w:rPr>
                            </w:pPr>
                          </w:p>
                          <w:p w:rsidR="00F80756" w:rsidRDefault="00F80756" w:rsidP="00EE0057">
                            <w:pPr>
                              <w:rPr>
                                <w:sz w:val="18"/>
                                <w:szCs w:val="18"/>
                              </w:rPr>
                            </w:pPr>
                            <w:r>
                              <w:rPr>
                                <w:rFonts w:hint="eastAsia"/>
                                <w:sz w:val="18"/>
                                <w:szCs w:val="18"/>
                              </w:rPr>
                              <w:t>ロビング</w:t>
                            </w:r>
                          </w:p>
                          <w:p w:rsidR="00F80756" w:rsidRDefault="00F80756" w:rsidP="00EE0057">
                            <w:pPr>
                              <w:rPr>
                                <w:sz w:val="18"/>
                                <w:szCs w:val="18"/>
                              </w:rPr>
                            </w:pPr>
                          </w:p>
                        </w:txbxContent>
                      </v:textbox>
                    </v:roundrect>
                  </w:pict>
                </mc:Fallback>
              </mc:AlternateContent>
            </w:r>
          </w:p>
          <w:p w:rsidR="00D15396" w:rsidRDefault="00D15396" w:rsidP="004E5737">
            <w:pPr>
              <w:ind w:left="190" w:hangingChars="100" w:hanging="190"/>
            </w:pPr>
            <w:r w:rsidRPr="00B91933">
              <w:rPr>
                <w:rFonts w:hint="eastAsia"/>
              </w:rPr>
              <w:t>○</w:t>
            </w:r>
            <w:r>
              <w:rPr>
                <w:rFonts w:hint="eastAsia"/>
              </w:rPr>
              <w:t>返球方向へのラケット面</w:t>
            </w:r>
          </w:p>
          <w:p w:rsidR="00D15396" w:rsidRDefault="00D15396" w:rsidP="004E5737">
            <w:pPr>
              <w:ind w:leftChars="100" w:left="190"/>
            </w:pPr>
            <w:r>
              <w:rPr>
                <w:rFonts w:hint="eastAsia"/>
              </w:rPr>
              <w:t>づくりなどの基本的技能</w:t>
            </w:r>
          </w:p>
          <w:p w:rsidR="00D15396" w:rsidRPr="00B91933" w:rsidRDefault="00D15396" w:rsidP="004E5737">
            <w:pPr>
              <w:ind w:leftChars="100" w:left="190"/>
            </w:pPr>
            <w:r w:rsidRPr="00B91933">
              <w:rPr>
                <w:rFonts w:hint="eastAsia"/>
              </w:rPr>
              <w:t>を理解させる。</w:t>
            </w:r>
          </w:p>
          <w:p w:rsidR="00D15396" w:rsidRDefault="00D15396" w:rsidP="00360185">
            <w:r w:rsidRPr="00B91933">
              <w:rPr>
                <w:rFonts w:hint="eastAsia"/>
              </w:rPr>
              <w:t>○動きを動画で確認する事</w:t>
            </w:r>
          </w:p>
          <w:p w:rsidR="00D15396" w:rsidRDefault="00D15396" w:rsidP="004E5737">
            <w:pPr>
              <w:ind w:firstLineChars="100" w:firstLine="190"/>
            </w:pPr>
            <w:r w:rsidRPr="00B91933">
              <w:rPr>
                <w:rFonts w:hint="eastAsia"/>
              </w:rPr>
              <w:t>で、自己やチームの課題</w:t>
            </w:r>
          </w:p>
          <w:p w:rsidR="00D15396" w:rsidRPr="00B91933" w:rsidRDefault="00D15396" w:rsidP="004E5737">
            <w:pPr>
              <w:ind w:firstLineChars="100" w:firstLine="190"/>
            </w:pPr>
            <w:r w:rsidRPr="00B91933">
              <w:rPr>
                <w:rFonts w:hint="eastAsia"/>
              </w:rPr>
              <w:t>を具体的に理解させる。</w:t>
            </w:r>
          </w:p>
          <w:p w:rsidR="00D15396" w:rsidRDefault="00D15396" w:rsidP="00360185">
            <w:r w:rsidRPr="00B91933">
              <w:rPr>
                <w:rFonts w:hint="eastAsia"/>
              </w:rPr>
              <w:t>○課題別に練習場所を設定</w:t>
            </w:r>
          </w:p>
          <w:p w:rsidR="00D15396" w:rsidRDefault="00D15396" w:rsidP="004E5737">
            <w:pPr>
              <w:ind w:firstLineChars="100" w:firstLine="190"/>
            </w:pPr>
            <w:r w:rsidRPr="00B91933">
              <w:rPr>
                <w:rFonts w:hint="eastAsia"/>
              </w:rPr>
              <w:t>し、同じ課題を</w:t>
            </w:r>
            <w:r>
              <w:rPr>
                <w:rFonts w:hint="eastAsia"/>
              </w:rPr>
              <w:t>も</w:t>
            </w:r>
            <w:r w:rsidRPr="00B91933">
              <w:rPr>
                <w:rFonts w:hint="eastAsia"/>
              </w:rPr>
              <w:t>った生</w:t>
            </w:r>
          </w:p>
          <w:p w:rsidR="00D15396" w:rsidRDefault="00D15396" w:rsidP="004E5737">
            <w:pPr>
              <w:ind w:firstLineChars="100" w:firstLine="190"/>
            </w:pPr>
            <w:r w:rsidRPr="00B91933">
              <w:rPr>
                <w:rFonts w:hint="eastAsia"/>
              </w:rPr>
              <w:t>徒同士で教え合う意識を</w:t>
            </w:r>
          </w:p>
          <w:p w:rsidR="00D15396" w:rsidRPr="00B91933" w:rsidRDefault="00D15396" w:rsidP="004E5737">
            <w:pPr>
              <w:ind w:firstLineChars="100" w:firstLine="190"/>
            </w:pPr>
            <w:r>
              <w:rPr>
                <w:rFonts w:hint="eastAsia"/>
              </w:rPr>
              <w:t>も</w:t>
            </w:r>
            <w:r w:rsidRPr="00B91933">
              <w:rPr>
                <w:rFonts w:hint="eastAsia"/>
              </w:rPr>
              <w:t>たせる。</w:t>
            </w:r>
          </w:p>
          <w:p w:rsidR="00D15396" w:rsidRDefault="00D15396" w:rsidP="00360185">
            <w:r w:rsidRPr="00B91933">
              <w:rPr>
                <w:rFonts w:hint="eastAsia"/>
              </w:rPr>
              <w:t>○課題解決を図るために練</w:t>
            </w:r>
          </w:p>
          <w:p w:rsidR="00D15396" w:rsidRDefault="00D15396" w:rsidP="004E5737">
            <w:pPr>
              <w:ind w:firstLineChars="100" w:firstLine="190"/>
            </w:pPr>
            <w:r w:rsidRPr="00B91933">
              <w:rPr>
                <w:rFonts w:hint="eastAsia"/>
              </w:rPr>
              <w:t>習時間を多めに確保する</w:t>
            </w:r>
          </w:p>
          <w:p w:rsidR="00D15396" w:rsidRDefault="00D15396" w:rsidP="004E5737">
            <w:pPr>
              <w:ind w:firstLineChars="100" w:firstLine="190"/>
            </w:pPr>
            <w:r>
              <w:rPr>
                <w:rFonts w:hint="eastAsia"/>
              </w:rPr>
              <w:t>ように心掛け</w:t>
            </w:r>
            <w:r w:rsidRPr="00B91933">
              <w:rPr>
                <w:rFonts w:hint="eastAsia"/>
              </w:rPr>
              <w:t>、着実なス</w:t>
            </w:r>
          </w:p>
          <w:p w:rsidR="00D15396" w:rsidRPr="00E70C42" w:rsidRDefault="00D15396" w:rsidP="004E5737">
            <w:pPr>
              <w:ind w:firstLineChars="100" w:firstLine="190"/>
            </w:pPr>
            <w:r w:rsidRPr="00B91933">
              <w:rPr>
                <w:rFonts w:hint="eastAsia"/>
              </w:rPr>
              <w:t>キル向上を意識させる。</w:t>
            </w:r>
          </w:p>
          <w:p w:rsidR="00D15396" w:rsidRDefault="00D15396" w:rsidP="00360185">
            <w:r w:rsidRPr="00B91933">
              <w:rPr>
                <w:rFonts w:hint="eastAsia"/>
              </w:rPr>
              <w:t>○練習の様子を観察し、</w:t>
            </w:r>
            <w:r>
              <w:rPr>
                <w:rFonts w:hint="eastAsia"/>
              </w:rPr>
              <w:t>運動</w:t>
            </w:r>
          </w:p>
          <w:p w:rsidR="00D15396" w:rsidRDefault="00D15396" w:rsidP="004E5737">
            <w:pPr>
              <w:ind w:firstLineChars="100" w:firstLine="190"/>
            </w:pPr>
            <w:r>
              <w:rPr>
                <w:rFonts w:hint="eastAsia"/>
              </w:rPr>
              <w:t>の技能について</w:t>
            </w:r>
            <w:r w:rsidRPr="00B91933">
              <w:rPr>
                <w:rFonts w:hint="eastAsia"/>
              </w:rPr>
              <w:t>適宜アドバ</w:t>
            </w:r>
          </w:p>
          <w:p w:rsidR="00D15396" w:rsidRPr="00B91933" w:rsidRDefault="00D15396" w:rsidP="004E5737">
            <w:pPr>
              <w:ind w:firstLineChars="100" w:firstLine="190"/>
            </w:pPr>
            <w:r w:rsidRPr="00B91933">
              <w:rPr>
                <w:rFonts w:hint="eastAsia"/>
              </w:rPr>
              <w:t>イスを行う。</w:t>
            </w:r>
          </w:p>
        </w:tc>
        <w:tc>
          <w:tcPr>
            <w:tcW w:w="425" w:type="dxa"/>
            <w:vAlign w:val="center"/>
          </w:tcPr>
          <w:p w:rsidR="00D15396" w:rsidRPr="00B91933" w:rsidRDefault="00D15396" w:rsidP="00360185">
            <w:pPr>
              <w:jc w:val="center"/>
              <w:rPr>
                <w:sz w:val="22"/>
              </w:rPr>
            </w:pPr>
            <w:r>
              <w:rPr>
                <w:rFonts w:hint="eastAsia"/>
                <w:sz w:val="22"/>
              </w:rPr>
              <w:t>②</w:t>
            </w:r>
          </w:p>
        </w:tc>
        <w:tc>
          <w:tcPr>
            <w:tcW w:w="425" w:type="dxa"/>
            <w:vAlign w:val="center"/>
          </w:tcPr>
          <w:p w:rsidR="00D15396" w:rsidRPr="00B91933" w:rsidRDefault="00D15396" w:rsidP="00360185">
            <w:pPr>
              <w:jc w:val="center"/>
              <w:rPr>
                <w:sz w:val="22"/>
              </w:rPr>
            </w:pPr>
          </w:p>
        </w:tc>
        <w:tc>
          <w:tcPr>
            <w:tcW w:w="425" w:type="dxa"/>
            <w:vAlign w:val="center"/>
          </w:tcPr>
          <w:p w:rsidR="00D15396" w:rsidRPr="00B91933" w:rsidRDefault="00D15396" w:rsidP="002E080A">
            <w:pPr>
              <w:overflowPunct/>
              <w:adjustRightInd/>
              <w:jc w:val="center"/>
              <w:textAlignment w:val="auto"/>
              <w:rPr>
                <w:sz w:val="22"/>
              </w:rPr>
            </w:pPr>
          </w:p>
        </w:tc>
        <w:tc>
          <w:tcPr>
            <w:tcW w:w="426" w:type="dxa"/>
            <w:vAlign w:val="center"/>
          </w:tcPr>
          <w:p w:rsidR="00D15396" w:rsidRPr="00B91933" w:rsidRDefault="00D15396" w:rsidP="00360185">
            <w:pPr>
              <w:jc w:val="center"/>
              <w:rPr>
                <w:sz w:val="22"/>
              </w:rPr>
            </w:pPr>
          </w:p>
        </w:tc>
      </w:tr>
      <w:tr w:rsidR="00D15396" w:rsidRPr="00B91933" w:rsidTr="00F80756">
        <w:trPr>
          <w:trHeight w:val="1116"/>
        </w:trPr>
        <w:tc>
          <w:tcPr>
            <w:tcW w:w="426" w:type="dxa"/>
            <w:vMerge/>
            <w:vAlign w:val="center"/>
          </w:tcPr>
          <w:p w:rsidR="00D15396" w:rsidRPr="00B91933" w:rsidRDefault="00D15396" w:rsidP="00360185">
            <w:pPr>
              <w:jc w:val="center"/>
              <w:rPr>
                <w:sz w:val="22"/>
              </w:rPr>
            </w:pPr>
          </w:p>
        </w:tc>
        <w:tc>
          <w:tcPr>
            <w:tcW w:w="425" w:type="dxa"/>
            <w:vAlign w:val="center"/>
          </w:tcPr>
          <w:p w:rsidR="00D15396" w:rsidRPr="00B91933" w:rsidRDefault="00D15396" w:rsidP="00360185">
            <w:pPr>
              <w:jc w:val="center"/>
              <w:rPr>
                <w:sz w:val="22"/>
              </w:rPr>
            </w:pPr>
            <w:r w:rsidRPr="00B91933">
              <w:rPr>
                <w:rFonts w:hint="eastAsia"/>
                <w:sz w:val="22"/>
              </w:rPr>
              <w:t>5</w:t>
            </w:r>
          </w:p>
        </w:tc>
        <w:tc>
          <w:tcPr>
            <w:tcW w:w="3402" w:type="dxa"/>
            <w:vMerge/>
          </w:tcPr>
          <w:p w:rsidR="00D15396" w:rsidRPr="00B91933" w:rsidRDefault="00D15396" w:rsidP="00360185"/>
        </w:tc>
        <w:tc>
          <w:tcPr>
            <w:tcW w:w="4111" w:type="dxa"/>
            <w:vMerge/>
          </w:tcPr>
          <w:p w:rsidR="00D15396" w:rsidRPr="00B91933" w:rsidRDefault="00D15396" w:rsidP="00360185"/>
        </w:tc>
        <w:tc>
          <w:tcPr>
            <w:tcW w:w="425" w:type="dxa"/>
            <w:vAlign w:val="center"/>
          </w:tcPr>
          <w:p w:rsidR="00D15396" w:rsidRPr="00B91933" w:rsidRDefault="00D15396" w:rsidP="00360185">
            <w:pPr>
              <w:jc w:val="center"/>
              <w:rPr>
                <w:sz w:val="22"/>
              </w:rPr>
            </w:pPr>
          </w:p>
        </w:tc>
        <w:tc>
          <w:tcPr>
            <w:tcW w:w="425" w:type="dxa"/>
            <w:vAlign w:val="center"/>
          </w:tcPr>
          <w:p w:rsidR="00D15396" w:rsidRDefault="00D15396" w:rsidP="00360185">
            <w:pPr>
              <w:jc w:val="center"/>
              <w:rPr>
                <w:sz w:val="22"/>
              </w:rPr>
            </w:pPr>
          </w:p>
          <w:p w:rsidR="00D15396" w:rsidRDefault="00D15396" w:rsidP="00360185">
            <w:pPr>
              <w:jc w:val="center"/>
              <w:rPr>
                <w:sz w:val="22"/>
              </w:rPr>
            </w:pPr>
          </w:p>
          <w:p w:rsidR="00D15396" w:rsidRPr="00B91933" w:rsidRDefault="00D15396" w:rsidP="00360185">
            <w:pPr>
              <w:jc w:val="center"/>
              <w:rPr>
                <w:sz w:val="22"/>
              </w:rPr>
            </w:pPr>
          </w:p>
        </w:tc>
        <w:tc>
          <w:tcPr>
            <w:tcW w:w="425" w:type="dxa"/>
            <w:vAlign w:val="center"/>
          </w:tcPr>
          <w:p w:rsidR="00D15396" w:rsidRPr="00B91933" w:rsidRDefault="00D15396" w:rsidP="002E080A">
            <w:pPr>
              <w:overflowPunct/>
              <w:adjustRightInd/>
              <w:jc w:val="center"/>
              <w:textAlignment w:val="auto"/>
              <w:rPr>
                <w:sz w:val="22"/>
              </w:rPr>
            </w:pPr>
          </w:p>
        </w:tc>
        <w:tc>
          <w:tcPr>
            <w:tcW w:w="426" w:type="dxa"/>
            <w:vAlign w:val="center"/>
          </w:tcPr>
          <w:p w:rsidR="00D15396" w:rsidRPr="00B91933" w:rsidRDefault="00D15396" w:rsidP="00360185">
            <w:pPr>
              <w:jc w:val="center"/>
              <w:rPr>
                <w:sz w:val="22"/>
              </w:rPr>
            </w:pPr>
          </w:p>
        </w:tc>
      </w:tr>
      <w:tr w:rsidR="00D15396" w:rsidRPr="00B91933" w:rsidTr="00F80756">
        <w:trPr>
          <w:trHeight w:val="1119"/>
        </w:trPr>
        <w:tc>
          <w:tcPr>
            <w:tcW w:w="426" w:type="dxa"/>
            <w:vMerge/>
            <w:vAlign w:val="center"/>
          </w:tcPr>
          <w:p w:rsidR="00D15396" w:rsidRPr="00B91933" w:rsidRDefault="00D15396" w:rsidP="00360185">
            <w:pPr>
              <w:jc w:val="center"/>
              <w:rPr>
                <w:sz w:val="22"/>
              </w:rPr>
            </w:pPr>
          </w:p>
        </w:tc>
        <w:tc>
          <w:tcPr>
            <w:tcW w:w="425" w:type="dxa"/>
            <w:vAlign w:val="center"/>
          </w:tcPr>
          <w:p w:rsidR="00D15396" w:rsidRPr="00B91933" w:rsidRDefault="00D15396" w:rsidP="00360185">
            <w:pPr>
              <w:jc w:val="center"/>
              <w:rPr>
                <w:sz w:val="22"/>
              </w:rPr>
            </w:pPr>
            <w:r w:rsidRPr="00B91933">
              <w:rPr>
                <w:rFonts w:hint="eastAsia"/>
                <w:sz w:val="22"/>
              </w:rPr>
              <w:t>6</w:t>
            </w:r>
          </w:p>
        </w:tc>
        <w:tc>
          <w:tcPr>
            <w:tcW w:w="3402" w:type="dxa"/>
            <w:vMerge/>
          </w:tcPr>
          <w:p w:rsidR="00D15396" w:rsidRPr="00B91933" w:rsidRDefault="00D15396" w:rsidP="00360185"/>
        </w:tc>
        <w:tc>
          <w:tcPr>
            <w:tcW w:w="4111" w:type="dxa"/>
            <w:vMerge/>
          </w:tcPr>
          <w:p w:rsidR="00D15396" w:rsidRPr="00B91933" w:rsidRDefault="00D15396" w:rsidP="00360185"/>
        </w:tc>
        <w:tc>
          <w:tcPr>
            <w:tcW w:w="425" w:type="dxa"/>
            <w:vAlign w:val="center"/>
          </w:tcPr>
          <w:p w:rsidR="00D15396" w:rsidRPr="00CB087A" w:rsidRDefault="00D15396" w:rsidP="00EE0057">
            <w:pPr>
              <w:pStyle w:val="a8"/>
              <w:numPr>
                <w:ilvl w:val="0"/>
                <w:numId w:val="4"/>
              </w:numPr>
              <w:ind w:leftChars="0"/>
              <w:jc w:val="center"/>
              <w:rPr>
                <w:sz w:val="22"/>
              </w:rPr>
            </w:pPr>
          </w:p>
        </w:tc>
        <w:tc>
          <w:tcPr>
            <w:tcW w:w="425" w:type="dxa"/>
            <w:vAlign w:val="center"/>
          </w:tcPr>
          <w:p w:rsidR="00D15396" w:rsidRPr="00B91933" w:rsidRDefault="00D15396" w:rsidP="00360185">
            <w:pPr>
              <w:jc w:val="center"/>
              <w:rPr>
                <w:sz w:val="22"/>
              </w:rPr>
            </w:pPr>
          </w:p>
        </w:tc>
        <w:tc>
          <w:tcPr>
            <w:tcW w:w="425" w:type="dxa"/>
            <w:vAlign w:val="center"/>
          </w:tcPr>
          <w:p w:rsidR="00D15396" w:rsidRPr="00B91933" w:rsidRDefault="00D15396" w:rsidP="00360185">
            <w:pPr>
              <w:jc w:val="center"/>
              <w:rPr>
                <w:sz w:val="22"/>
              </w:rPr>
            </w:pPr>
          </w:p>
        </w:tc>
        <w:tc>
          <w:tcPr>
            <w:tcW w:w="426" w:type="dxa"/>
            <w:vAlign w:val="center"/>
          </w:tcPr>
          <w:p w:rsidR="00D15396" w:rsidRPr="00B91933" w:rsidRDefault="00D15396" w:rsidP="00360185">
            <w:pPr>
              <w:jc w:val="center"/>
              <w:rPr>
                <w:sz w:val="22"/>
              </w:rPr>
            </w:pPr>
          </w:p>
        </w:tc>
      </w:tr>
      <w:tr w:rsidR="00DF4168" w:rsidRPr="00B91933" w:rsidTr="00DF4168">
        <w:trPr>
          <w:trHeight w:val="1277"/>
        </w:trPr>
        <w:tc>
          <w:tcPr>
            <w:tcW w:w="426" w:type="dxa"/>
            <w:vMerge/>
            <w:vAlign w:val="center"/>
          </w:tcPr>
          <w:p w:rsidR="00DF4168" w:rsidRPr="00B91933" w:rsidRDefault="00DF4168" w:rsidP="00360185">
            <w:pPr>
              <w:jc w:val="center"/>
              <w:rPr>
                <w:sz w:val="22"/>
              </w:rPr>
            </w:pPr>
          </w:p>
        </w:tc>
        <w:tc>
          <w:tcPr>
            <w:tcW w:w="425" w:type="dxa"/>
            <w:vAlign w:val="center"/>
          </w:tcPr>
          <w:p w:rsidR="00DF4168" w:rsidRPr="00B91933" w:rsidRDefault="00DF4168" w:rsidP="00360185">
            <w:pPr>
              <w:jc w:val="center"/>
              <w:rPr>
                <w:sz w:val="22"/>
              </w:rPr>
            </w:pPr>
            <w:r w:rsidRPr="00B91933">
              <w:rPr>
                <w:rFonts w:hint="eastAsia"/>
                <w:sz w:val="22"/>
              </w:rPr>
              <w:t>7</w:t>
            </w:r>
          </w:p>
        </w:tc>
        <w:tc>
          <w:tcPr>
            <w:tcW w:w="3402" w:type="dxa"/>
            <w:vMerge/>
          </w:tcPr>
          <w:p w:rsidR="00DF4168" w:rsidRPr="00B91933" w:rsidRDefault="00DF4168" w:rsidP="00360185"/>
        </w:tc>
        <w:tc>
          <w:tcPr>
            <w:tcW w:w="4111" w:type="dxa"/>
            <w:vMerge/>
          </w:tcPr>
          <w:p w:rsidR="00DF4168" w:rsidRPr="00B91933" w:rsidRDefault="00DF4168" w:rsidP="00360185"/>
        </w:tc>
        <w:tc>
          <w:tcPr>
            <w:tcW w:w="425" w:type="dxa"/>
            <w:vAlign w:val="center"/>
          </w:tcPr>
          <w:p w:rsidR="00DF4168" w:rsidRPr="00B91933" w:rsidRDefault="00DF4168" w:rsidP="00360185">
            <w:pPr>
              <w:jc w:val="center"/>
              <w:rPr>
                <w:sz w:val="22"/>
              </w:rPr>
            </w:pPr>
          </w:p>
        </w:tc>
        <w:tc>
          <w:tcPr>
            <w:tcW w:w="425" w:type="dxa"/>
            <w:vAlign w:val="center"/>
          </w:tcPr>
          <w:p w:rsidR="00DF4168" w:rsidRPr="00B91933" w:rsidRDefault="00DF4168" w:rsidP="00360185">
            <w:pPr>
              <w:jc w:val="center"/>
              <w:rPr>
                <w:sz w:val="22"/>
              </w:rPr>
            </w:pPr>
          </w:p>
        </w:tc>
        <w:tc>
          <w:tcPr>
            <w:tcW w:w="425" w:type="dxa"/>
            <w:vAlign w:val="center"/>
          </w:tcPr>
          <w:p w:rsidR="00DF4168" w:rsidRPr="00B91933" w:rsidRDefault="00DF4168" w:rsidP="002E080A">
            <w:pPr>
              <w:overflowPunct/>
              <w:adjustRightInd/>
              <w:jc w:val="center"/>
              <w:textAlignment w:val="auto"/>
              <w:rPr>
                <w:sz w:val="22"/>
              </w:rPr>
            </w:pPr>
            <w:r>
              <w:rPr>
                <w:rFonts w:hint="eastAsia"/>
                <w:sz w:val="22"/>
              </w:rPr>
              <w:t>①</w:t>
            </w:r>
          </w:p>
        </w:tc>
        <w:tc>
          <w:tcPr>
            <w:tcW w:w="426" w:type="dxa"/>
            <w:vAlign w:val="center"/>
          </w:tcPr>
          <w:p w:rsidR="00DF4168" w:rsidRPr="00CB087A" w:rsidRDefault="00DF4168" w:rsidP="00360185">
            <w:pPr>
              <w:jc w:val="center"/>
              <w:rPr>
                <w:sz w:val="22"/>
              </w:rPr>
            </w:pPr>
          </w:p>
        </w:tc>
      </w:tr>
      <w:tr w:rsidR="00DF4168" w:rsidRPr="00B91933" w:rsidTr="00F80756">
        <w:trPr>
          <w:trHeight w:val="1098"/>
        </w:trPr>
        <w:tc>
          <w:tcPr>
            <w:tcW w:w="426" w:type="dxa"/>
            <w:vMerge/>
            <w:vAlign w:val="center"/>
          </w:tcPr>
          <w:p w:rsidR="00DF4168" w:rsidRPr="00B91933" w:rsidRDefault="00DF4168" w:rsidP="00360185">
            <w:pPr>
              <w:jc w:val="center"/>
              <w:rPr>
                <w:sz w:val="22"/>
              </w:rPr>
            </w:pPr>
          </w:p>
        </w:tc>
        <w:tc>
          <w:tcPr>
            <w:tcW w:w="425" w:type="dxa"/>
            <w:vAlign w:val="center"/>
          </w:tcPr>
          <w:p w:rsidR="00DF4168" w:rsidRPr="00B91933" w:rsidRDefault="00DF4168" w:rsidP="00360185">
            <w:pPr>
              <w:jc w:val="center"/>
              <w:rPr>
                <w:sz w:val="22"/>
              </w:rPr>
            </w:pPr>
            <w:r w:rsidRPr="00B91933">
              <w:rPr>
                <w:rFonts w:hint="eastAsia"/>
                <w:sz w:val="22"/>
              </w:rPr>
              <w:t>8</w:t>
            </w:r>
          </w:p>
        </w:tc>
        <w:tc>
          <w:tcPr>
            <w:tcW w:w="3402" w:type="dxa"/>
            <w:vMerge/>
          </w:tcPr>
          <w:p w:rsidR="00DF4168" w:rsidRPr="00B91933" w:rsidRDefault="00DF4168" w:rsidP="00360185"/>
        </w:tc>
        <w:tc>
          <w:tcPr>
            <w:tcW w:w="4111" w:type="dxa"/>
            <w:vMerge/>
          </w:tcPr>
          <w:p w:rsidR="00DF4168" w:rsidRPr="00B91933" w:rsidRDefault="00DF4168" w:rsidP="00360185"/>
        </w:tc>
        <w:tc>
          <w:tcPr>
            <w:tcW w:w="425" w:type="dxa"/>
            <w:vMerge w:val="restart"/>
            <w:vAlign w:val="center"/>
          </w:tcPr>
          <w:p w:rsidR="00DF4168" w:rsidRPr="00B91933" w:rsidRDefault="00DF4168" w:rsidP="00360185">
            <w:pPr>
              <w:jc w:val="center"/>
              <w:rPr>
                <w:sz w:val="22"/>
              </w:rPr>
            </w:pPr>
          </w:p>
        </w:tc>
        <w:tc>
          <w:tcPr>
            <w:tcW w:w="425" w:type="dxa"/>
            <w:vMerge w:val="restart"/>
            <w:vAlign w:val="center"/>
          </w:tcPr>
          <w:p w:rsidR="00DF4168" w:rsidRPr="00B91933" w:rsidRDefault="00DF4168" w:rsidP="00360185">
            <w:pPr>
              <w:jc w:val="center"/>
              <w:rPr>
                <w:sz w:val="22"/>
              </w:rPr>
            </w:pPr>
          </w:p>
        </w:tc>
        <w:tc>
          <w:tcPr>
            <w:tcW w:w="425" w:type="dxa"/>
            <w:vMerge w:val="restart"/>
            <w:vAlign w:val="center"/>
          </w:tcPr>
          <w:p w:rsidR="00DF4168" w:rsidRDefault="00DF4168" w:rsidP="00360185">
            <w:pPr>
              <w:jc w:val="center"/>
              <w:rPr>
                <w:sz w:val="22"/>
              </w:rPr>
            </w:pPr>
            <w:r>
              <w:rPr>
                <w:rFonts w:hint="eastAsia"/>
                <w:sz w:val="22"/>
              </w:rPr>
              <w:t>②</w:t>
            </w:r>
          </w:p>
          <w:p w:rsidR="00DF4168" w:rsidRPr="00B91933" w:rsidRDefault="00DF4168" w:rsidP="00360185">
            <w:pPr>
              <w:jc w:val="center"/>
              <w:rPr>
                <w:sz w:val="22"/>
              </w:rPr>
            </w:pPr>
            <w:r>
              <w:rPr>
                <w:rFonts w:hint="eastAsia"/>
                <w:sz w:val="22"/>
              </w:rPr>
              <w:t>③</w:t>
            </w:r>
          </w:p>
        </w:tc>
        <w:tc>
          <w:tcPr>
            <w:tcW w:w="426" w:type="dxa"/>
            <w:vMerge w:val="restart"/>
            <w:vAlign w:val="center"/>
          </w:tcPr>
          <w:p w:rsidR="00DF4168" w:rsidRPr="00B91933" w:rsidRDefault="00DF4168" w:rsidP="00360185">
            <w:pPr>
              <w:jc w:val="center"/>
              <w:rPr>
                <w:sz w:val="22"/>
              </w:rPr>
            </w:pPr>
          </w:p>
        </w:tc>
      </w:tr>
      <w:tr w:rsidR="00DF4168" w:rsidRPr="00B91933" w:rsidTr="00F80756">
        <w:trPr>
          <w:trHeight w:val="295"/>
        </w:trPr>
        <w:tc>
          <w:tcPr>
            <w:tcW w:w="426" w:type="dxa"/>
            <w:vMerge/>
            <w:vAlign w:val="center"/>
          </w:tcPr>
          <w:p w:rsidR="00DF4168" w:rsidRPr="00B91933" w:rsidRDefault="00DF4168" w:rsidP="00360185">
            <w:pPr>
              <w:jc w:val="center"/>
              <w:rPr>
                <w:sz w:val="22"/>
              </w:rPr>
            </w:pPr>
          </w:p>
        </w:tc>
        <w:tc>
          <w:tcPr>
            <w:tcW w:w="425" w:type="dxa"/>
            <w:vMerge w:val="restart"/>
            <w:vAlign w:val="center"/>
          </w:tcPr>
          <w:p w:rsidR="00DF4168" w:rsidRPr="00B91933" w:rsidRDefault="00DF4168" w:rsidP="00360185">
            <w:pPr>
              <w:jc w:val="center"/>
              <w:rPr>
                <w:sz w:val="22"/>
              </w:rPr>
            </w:pPr>
            <w:r>
              <w:rPr>
                <w:rFonts w:hint="eastAsia"/>
                <w:sz w:val="22"/>
              </w:rPr>
              <w:t>9</w:t>
            </w:r>
          </w:p>
        </w:tc>
        <w:tc>
          <w:tcPr>
            <w:tcW w:w="3402" w:type="dxa"/>
            <w:vMerge/>
          </w:tcPr>
          <w:p w:rsidR="00DF4168" w:rsidRPr="00B91933" w:rsidRDefault="00DF4168" w:rsidP="00360185"/>
        </w:tc>
        <w:tc>
          <w:tcPr>
            <w:tcW w:w="4111" w:type="dxa"/>
            <w:vMerge/>
          </w:tcPr>
          <w:p w:rsidR="00DF4168" w:rsidRPr="00B91933" w:rsidRDefault="00DF4168" w:rsidP="00360185"/>
        </w:tc>
        <w:tc>
          <w:tcPr>
            <w:tcW w:w="425" w:type="dxa"/>
            <w:vMerge/>
            <w:vAlign w:val="center"/>
          </w:tcPr>
          <w:p w:rsidR="00DF4168" w:rsidRPr="00B91933" w:rsidRDefault="00DF4168" w:rsidP="00360185">
            <w:pPr>
              <w:jc w:val="center"/>
              <w:rPr>
                <w:sz w:val="22"/>
              </w:rPr>
            </w:pPr>
          </w:p>
        </w:tc>
        <w:tc>
          <w:tcPr>
            <w:tcW w:w="425" w:type="dxa"/>
            <w:vMerge/>
            <w:vAlign w:val="center"/>
          </w:tcPr>
          <w:p w:rsidR="00DF4168" w:rsidRPr="00B91933" w:rsidRDefault="00DF4168" w:rsidP="00360185">
            <w:pPr>
              <w:jc w:val="center"/>
              <w:rPr>
                <w:sz w:val="22"/>
              </w:rPr>
            </w:pPr>
          </w:p>
        </w:tc>
        <w:tc>
          <w:tcPr>
            <w:tcW w:w="425" w:type="dxa"/>
            <w:vMerge/>
            <w:vAlign w:val="center"/>
          </w:tcPr>
          <w:p w:rsidR="00DF4168" w:rsidRPr="00B91933" w:rsidRDefault="00DF4168" w:rsidP="00360185">
            <w:pPr>
              <w:jc w:val="center"/>
              <w:rPr>
                <w:sz w:val="22"/>
              </w:rPr>
            </w:pPr>
          </w:p>
        </w:tc>
        <w:tc>
          <w:tcPr>
            <w:tcW w:w="426" w:type="dxa"/>
            <w:vMerge/>
            <w:vAlign w:val="center"/>
          </w:tcPr>
          <w:p w:rsidR="00DF4168" w:rsidRPr="00B91933" w:rsidRDefault="00DF4168" w:rsidP="00360185">
            <w:pPr>
              <w:jc w:val="center"/>
              <w:rPr>
                <w:sz w:val="22"/>
              </w:rPr>
            </w:pPr>
          </w:p>
        </w:tc>
      </w:tr>
      <w:tr w:rsidR="00DF4168" w:rsidRPr="00B91933" w:rsidTr="00F80756">
        <w:trPr>
          <w:trHeight w:val="1275"/>
        </w:trPr>
        <w:tc>
          <w:tcPr>
            <w:tcW w:w="426" w:type="dxa"/>
            <w:vMerge/>
            <w:vAlign w:val="center"/>
          </w:tcPr>
          <w:p w:rsidR="00DF4168" w:rsidRPr="00B91933" w:rsidRDefault="00DF4168" w:rsidP="00360185">
            <w:pPr>
              <w:jc w:val="center"/>
              <w:rPr>
                <w:sz w:val="22"/>
              </w:rPr>
            </w:pPr>
          </w:p>
        </w:tc>
        <w:tc>
          <w:tcPr>
            <w:tcW w:w="425" w:type="dxa"/>
            <w:vMerge/>
            <w:vAlign w:val="center"/>
          </w:tcPr>
          <w:p w:rsidR="00DF4168" w:rsidRDefault="00DF4168" w:rsidP="00360185">
            <w:pPr>
              <w:jc w:val="center"/>
              <w:rPr>
                <w:sz w:val="22"/>
              </w:rPr>
            </w:pPr>
          </w:p>
        </w:tc>
        <w:tc>
          <w:tcPr>
            <w:tcW w:w="3402" w:type="dxa"/>
            <w:vMerge/>
          </w:tcPr>
          <w:p w:rsidR="00DF4168" w:rsidRPr="00B91933" w:rsidRDefault="00DF4168" w:rsidP="00360185"/>
        </w:tc>
        <w:tc>
          <w:tcPr>
            <w:tcW w:w="4111" w:type="dxa"/>
            <w:vMerge/>
          </w:tcPr>
          <w:p w:rsidR="00DF4168" w:rsidRPr="00B91933" w:rsidRDefault="00DF4168" w:rsidP="00360185"/>
        </w:tc>
        <w:tc>
          <w:tcPr>
            <w:tcW w:w="425" w:type="dxa"/>
            <w:vAlign w:val="center"/>
          </w:tcPr>
          <w:p w:rsidR="00DF4168" w:rsidRPr="00B91933" w:rsidRDefault="00DF4168" w:rsidP="00360185">
            <w:pPr>
              <w:jc w:val="center"/>
              <w:rPr>
                <w:sz w:val="22"/>
              </w:rPr>
            </w:pPr>
          </w:p>
        </w:tc>
        <w:tc>
          <w:tcPr>
            <w:tcW w:w="425" w:type="dxa"/>
            <w:vAlign w:val="center"/>
          </w:tcPr>
          <w:p w:rsidR="00DF4168" w:rsidRPr="00B91933" w:rsidRDefault="00DF4168" w:rsidP="00360185">
            <w:pPr>
              <w:jc w:val="center"/>
              <w:rPr>
                <w:sz w:val="22"/>
              </w:rPr>
            </w:pPr>
          </w:p>
        </w:tc>
        <w:tc>
          <w:tcPr>
            <w:tcW w:w="425" w:type="dxa"/>
            <w:vMerge/>
            <w:vAlign w:val="center"/>
          </w:tcPr>
          <w:p w:rsidR="00DF4168" w:rsidRPr="00B91933" w:rsidRDefault="00DF4168" w:rsidP="00360185">
            <w:pPr>
              <w:jc w:val="center"/>
              <w:rPr>
                <w:sz w:val="22"/>
              </w:rPr>
            </w:pPr>
          </w:p>
        </w:tc>
        <w:tc>
          <w:tcPr>
            <w:tcW w:w="426" w:type="dxa"/>
            <w:vAlign w:val="center"/>
          </w:tcPr>
          <w:p w:rsidR="00DF4168" w:rsidRPr="00B91933" w:rsidRDefault="00DF4168" w:rsidP="00360185">
            <w:pPr>
              <w:jc w:val="center"/>
              <w:rPr>
                <w:sz w:val="22"/>
              </w:rPr>
            </w:pPr>
          </w:p>
        </w:tc>
      </w:tr>
      <w:tr w:rsidR="00D15396" w:rsidRPr="00B91933" w:rsidTr="004E5737">
        <w:trPr>
          <w:trHeight w:val="1124"/>
        </w:trPr>
        <w:tc>
          <w:tcPr>
            <w:tcW w:w="426" w:type="dxa"/>
            <w:vMerge w:val="restart"/>
            <w:vAlign w:val="center"/>
          </w:tcPr>
          <w:p w:rsidR="00D15396" w:rsidRDefault="00D15396" w:rsidP="00360185">
            <w:pPr>
              <w:jc w:val="center"/>
              <w:rPr>
                <w:sz w:val="22"/>
              </w:rPr>
            </w:pPr>
          </w:p>
          <w:p w:rsidR="00D15396" w:rsidRDefault="00D15396" w:rsidP="00360185">
            <w:pPr>
              <w:jc w:val="center"/>
              <w:rPr>
                <w:sz w:val="22"/>
              </w:rPr>
            </w:pPr>
          </w:p>
          <w:p w:rsidR="00D15396" w:rsidRDefault="00D15396" w:rsidP="00360185">
            <w:pPr>
              <w:jc w:val="center"/>
              <w:rPr>
                <w:sz w:val="22"/>
              </w:rPr>
            </w:pPr>
          </w:p>
          <w:p w:rsidR="00D15396" w:rsidRPr="00B91933" w:rsidRDefault="00D15396" w:rsidP="00360185">
            <w:pPr>
              <w:jc w:val="center"/>
              <w:rPr>
                <w:sz w:val="22"/>
              </w:rPr>
            </w:pPr>
            <w:r w:rsidRPr="00B91933">
              <w:rPr>
                <w:rFonts w:hint="eastAsia"/>
                <w:sz w:val="22"/>
              </w:rPr>
              <w:t>なか２</w:t>
            </w:r>
          </w:p>
        </w:tc>
        <w:tc>
          <w:tcPr>
            <w:tcW w:w="425" w:type="dxa"/>
            <w:vAlign w:val="center"/>
          </w:tcPr>
          <w:p w:rsidR="00D15396" w:rsidRPr="001347CE" w:rsidRDefault="00D15396" w:rsidP="00F80756">
            <w:pPr>
              <w:jc w:val="center"/>
            </w:pPr>
            <w:r w:rsidRPr="001347CE">
              <w:rPr>
                <w:rFonts w:hint="eastAsia"/>
              </w:rPr>
              <w:t>10</w:t>
            </w:r>
          </w:p>
        </w:tc>
        <w:tc>
          <w:tcPr>
            <w:tcW w:w="3402" w:type="dxa"/>
            <w:vMerge w:val="restart"/>
          </w:tcPr>
          <w:p w:rsidR="00D15396" w:rsidRPr="00B91933" w:rsidRDefault="00AF0017" w:rsidP="00360185">
            <w:r>
              <w:rPr>
                <w:noProof/>
              </w:rPr>
              <mc:AlternateContent>
                <mc:Choice Requires="wps">
                  <w:drawing>
                    <wp:anchor distT="0" distB="0" distL="114300" distR="114300" simplePos="0" relativeHeight="251774976" behindDoc="0" locked="0" layoutInCell="1" allowOverlap="1">
                      <wp:simplePos x="0" y="0"/>
                      <wp:positionH relativeFrom="column">
                        <wp:posOffset>-51435</wp:posOffset>
                      </wp:positionH>
                      <wp:positionV relativeFrom="paragraph">
                        <wp:posOffset>85725</wp:posOffset>
                      </wp:positionV>
                      <wp:extent cx="4774565" cy="718185"/>
                      <wp:effectExtent l="19050" t="19050" r="45085" b="43815"/>
                      <wp:wrapNone/>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4565" cy="718185"/>
                              </a:xfrm>
                              <a:prstGeom prst="rect">
                                <a:avLst/>
                              </a:prstGeom>
                              <a:solidFill>
                                <a:srgbClr val="FFFFFF"/>
                              </a:solidFill>
                              <a:ln w="50800" cmpd="dbl">
                                <a:solidFill>
                                  <a:srgbClr val="000000"/>
                                </a:solidFill>
                                <a:miter lim="800000"/>
                                <a:headEnd/>
                                <a:tailEnd/>
                              </a:ln>
                            </wps:spPr>
                            <wps:txbx>
                              <w:txbxContent>
                                <w:p w:rsidR="00F80756" w:rsidRDefault="00F80756" w:rsidP="00EE0057">
                                  <w:pPr>
                                    <w:rPr>
                                      <w:sz w:val="18"/>
                                    </w:rPr>
                                  </w:pPr>
                                  <w:r w:rsidRPr="008E2C8A">
                                    <w:rPr>
                                      <w:rFonts w:hint="eastAsia"/>
                                      <w:sz w:val="18"/>
                                    </w:rPr>
                                    <w:t>≪ねらい３≫</w:t>
                                  </w:r>
                                </w:p>
                                <w:p w:rsidR="00F80756" w:rsidRDefault="00F80756" w:rsidP="00EE0057">
                                  <w:pPr>
                                    <w:rPr>
                                      <w:sz w:val="18"/>
                                    </w:rPr>
                                  </w:pPr>
                                  <w:r>
                                    <w:rPr>
                                      <w:rFonts w:hint="eastAsia"/>
                                      <w:sz w:val="18"/>
                                    </w:rPr>
                                    <w:t>○各自で立案した練習経過腕課題を解決し、仲間と学習を進めよう。</w:t>
                                  </w:r>
                                </w:p>
                                <w:p w:rsidR="00F80756" w:rsidRPr="008E2C8A" w:rsidRDefault="00F80756" w:rsidP="00EE0057">
                                  <w:pPr>
                                    <w:rPr>
                                      <w:sz w:val="18"/>
                                    </w:rPr>
                                  </w:pPr>
                                  <w:r>
                                    <w:rPr>
                                      <w:rFonts w:hint="eastAsia"/>
                                      <w:sz w:val="18"/>
                                    </w:rPr>
                                    <w:t>○</w:t>
                                  </w:r>
                                  <w:r w:rsidRPr="008E2C8A">
                                    <w:rPr>
                                      <w:rFonts w:hint="eastAsia"/>
                                      <w:sz w:val="18"/>
                                    </w:rPr>
                                    <w:t>課題別練習で高めた技能をゲームで発揮しながら、審判やゲーム運営の仕方を理解しよう。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3" type="#_x0000_t202" style="position:absolute;left:0;text-align:left;margin-left:-4.05pt;margin-top:6.75pt;width:375.95pt;height:56.5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" strokeweight="4pt">
                      <v:stroke linestyle="thinThin"/>
                      <v:textbox inset="5.85pt,.7pt,5.85pt,.7pt">
                        <w:txbxContent>
                          <w:p w:rsidR="00F80756" w:rsidRDefault="00F80756" w:rsidP="00EE0057">
                            <w:pPr>
                              <w:rPr>
                                <w:sz w:val="18"/>
                              </w:rPr>
                            </w:pPr>
                            <w:r w:rsidRPr="008E2C8A">
                              <w:rPr>
                                <w:rFonts w:hint="eastAsia"/>
                                <w:sz w:val="18"/>
                              </w:rPr>
                              <w:t>≪ねらい３≫</w:t>
                            </w:r>
                          </w:p>
                          <w:p w:rsidR="00F80756" w:rsidRDefault="00F80756" w:rsidP="00EE0057">
                            <w:pPr>
                              <w:rPr>
                                <w:sz w:val="18"/>
                              </w:rPr>
                            </w:pPr>
                            <w:r>
                              <w:rPr>
                                <w:rFonts w:hint="eastAsia"/>
                                <w:sz w:val="18"/>
                              </w:rPr>
                              <w:t>○各自で立案した練習経過腕課題を解決し、仲間と学習を進めよう。</w:t>
                            </w:r>
                          </w:p>
                          <w:p w:rsidR="00F80756" w:rsidRPr="008E2C8A" w:rsidRDefault="00F80756" w:rsidP="00EE0057">
                            <w:pPr>
                              <w:rPr>
                                <w:sz w:val="18"/>
                              </w:rPr>
                            </w:pPr>
                            <w:r>
                              <w:rPr>
                                <w:rFonts w:hint="eastAsia"/>
                                <w:sz w:val="18"/>
                              </w:rPr>
                              <w:t>○</w:t>
                            </w:r>
                            <w:r w:rsidRPr="008E2C8A">
                              <w:rPr>
                                <w:rFonts w:hint="eastAsia"/>
                                <w:sz w:val="18"/>
                              </w:rPr>
                              <w:t>課題別練習で高めた技能をゲームで発揮しながら、審判やゲーム運営の仕方を理解しよう。</w:t>
                            </w:r>
                          </w:p>
                        </w:txbxContent>
                      </v:textbox>
                    </v:shape>
                  </w:pict>
                </mc:Fallback>
              </mc:AlternateContent>
            </w:r>
          </w:p>
          <w:p w:rsidR="00D15396" w:rsidRPr="00B91933" w:rsidRDefault="00D15396" w:rsidP="00360185"/>
          <w:p w:rsidR="00D15396" w:rsidRPr="00B91933" w:rsidRDefault="00D15396" w:rsidP="00360185"/>
          <w:p w:rsidR="00D15396" w:rsidRPr="00B91933" w:rsidRDefault="00D15396" w:rsidP="00360185"/>
          <w:p w:rsidR="00D15396" w:rsidRDefault="00D15396" w:rsidP="00360185"/>
          <w:p w:rsidR="00D15396" w:rsidRPr="00B91933" w:rsidRDefault="00D15396" w:rsidP="00360185">
            <w:r w:rsidRPr="009D6491">
              <w:rPr>
                <w:rFonts w:hint="eastAsia"/>
                <w:bdr w:val="single" w:sz="4" w:space="0" w:color="auto"/>
              </w:rPr>
              <w:t>○チーム練習及び個別練習</w:t>
            </w:r>
          </w:p>
          <w:p w:rsidR="00D15396" w:rsidRPr="00B91933" w:rsidRDefault="00AF0017" w:rsidP="00360185">
            <w:r>
              <w:rPr>
                <w:noProof/>
              </w:rPr>
              <mc:AlternateContent>
                <mc:Choice Requires="wps">
                  <w:drawing>
                    <wp:anchor distT="0" distB="0" distL="114300" distR="114300" simplePos="0" relativeHeight="251776000" behindDoc="0" locked="0" layoutInCell="1" allowOverlap="1">
                      <wp:simplePos x="0" y="0"/>
                      <wp:positionH relativeFrom="column">
                        <wp:posOffset>13970</wp:posOffset>
                      </wp:positionH>
                      <wp:positionV relativeFrom="paragraph">
                        <wp:posOffset>88265</wp:posOffset>
                      </wp:positionV>
                      <wp:extent cx="1828800" cy="714375"/>
                      <wp:effectExtent l="0" t="0" r="19050" b="28575"/>
                      <wp:wrapNone/>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14375"/>
                              </a:xfrm>
                              <a:prstGeom prst="rect">
                                <a:avLst/>
                              </a:prstGeom>
                              <a:solidFill>
                                <a:srgbClr val="FFFFFF"/>
                              </a:solidFill>
                              <a:ln w="12700" cap="rnd">
                                <a:solidFill>
                                  <a:srgbClr val="000000"/>
                                </a:solidFill>
                                <a:prstDash val="sysDot"/>
                                <a:miter lim="800000"/>
                                <a:headEnd/>
                                <a:tailEnd/>
                              </a:ln>
                            </wps:spPr>
                            <wps:txbx>
                              <w:txbxContent>
                                <w:p w:rsidR="00F80756" w:rsidRPr="00E05224" w:rsidRDefault="00F80756" w:rsidP="00EE0057">
                                  <w:pPr>
                                    <w:rPr>
                                      <w:sz w:val="20"/>
                                    </w:rPr>
                                  </w:pPr>
                                  <w:r w:rsidRPr="00E05224">
                                    <w:rPr>
                                      <w:rFonts w:hint="eastAsia"/>
                                      <w:sz w:val="20"/>
                                    </w:rPr>
                                    <w:t>仲間と連動してネット付近でボールの侵入を防いだり，打ち返したりすることができる。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4" type="#_x0000_t202" style="position:absolute;left:0;text-align:left;margin-left:1.1pt;margin-top:6.95pt;width:2in;height:56.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" strokeweight="1pt">
                      <v:stroke dashstyle="1 1" endcap="round"/>
                      <v:textbox inset="5.85pt,.7pt,5.85pt,.7pt">
                        <w:txbxContent>
                          <w:p w:rsidR="00F80756" w:rsidRPr="00E05224" w:rsidRDefault="00F80756" w:rsidP="00EE0057">
                            <w:pPr>
                              <w:rPr>
                                <w:sz w:val="20"/>
                              </w:rPr>
                            </w:pPr>
                            <w:r w:rsidRPr="00E05224">
                              <w:rPr>
                                <w:rFonts w:hint="eastAsia"/>
                                <w:sz w:val="20"/>
                              </w:rPr>
                              <w:t>仲間と連動してネット付近でボールの侵入を防いだり，打ち返したりすることができる。</w:t>
                            </w:r>
                          </w:p>
                        </w:txbxContent>
                      </v:textbox>
                    </v:shape>
                  </w:pict>
                </mc:Fallback>
              </mc:AlternateContent>
            </w:r>
          </w:p>
          <w:p w:rsidR="00D15396" w:rsidRPr="00B91933" w:rsidRDefault="00D15396" w:rsidP="00360185"/>
          <w:p w:rsidR="00D15396" w:rsidRPr="00B91933" w:rsidRDefault="00D15396" w:rsidP="00360185"/>
          <w:p w:rsidR="00D15396" w:rsidRPr="00B91933" w:rsidRDefault="00D15396" w:rsidP="00360185"/>
          <w:p w:rsidR="00D15396" w:rsidRDefault="00D15396" w:rsidP="00360185"/>
          <w:p w:rsidR="00D15396" w:rsidRPr="00B91933" w:rsidRDefault="00D15396" w:rsidP="00360185">
            <w:r w:rsidRPr="00B91933">
              <w:rPr>
                <w:rFonts w:hint="eastAsia"/>
              </w:rPr>
              <w:t>活動例）サー</w:t>
            </w:r>
            <w:r>
              <w:rPr>
                <w:rFonts w:hint="eastAsia"/>
              </w:rPr>
              <w:t>ビスを入れてからのポーチボレー練習</w:t>
            </w:r>
            <w:r w:rsidRPr="00B91933">
              <w:rPr>
                <w:rFonts w:hint="eastAsia"/>
              </w:rPr>
              <w:t>、</w:t>
            </w:r>
            <w:r>
              <w:rPr>
                <w:rFonts w:hint="eastAsia"/>
              </w:rPr>
              <w:t>相手コートへ高低や緩急を使って返球してからのポイント練習（コンビネーション練習）</w:t>
            </w:r>
          </w:p>
          <w:p w:rsidR="00D15396" w:rsidRPr="00B91933" w:rsidRDefault="00D15396" w:rsidP="00360185"/>
          <w:p w:rsidR="00D15396" w:rsidRPr="00AD7FA4" w:rsidRDefault="00D15396" w:rsidP="00360185"/>
          <w:p w:rsidR="00D15396" w:rsidRPr="00B91933" w:rsidRDefault="00D15396" w:rsidP="00360185"/>
        </w:tc>
        <w:tc>
          <w:tcPr>
            <w:tcW w:w="4111" w:type="dxa"/>
            <w:vMerge w:val="restart"/>
          </w:tcPr>
          <w:p w:rsidR="00D15396" w:rsidRPr="00B91933" w:rsidRDefault="00D15396" w:rsidP="00360185"/>
          <w:p w:rsidR="00D15396" w:rsidRPr="00B91933" w:rsidRDefault="00D15396" w:rsidP="00360185"/>
          <w:p w:rsidR="00D15396" w:rsidRPr="00B91933" w:rsidRDefault="00D15396" w:rsidP="00360185"/>
          <w:p w:rsidR="00D15396" w:rsidRPr="00B91933" w:rsidRDefault="00D15396" w:rsidP="00360185"/>
          <w:p w:rsidR="00D15396" w:rsidRDefault="00D15396" w:rsidP="004E5737">
            <w:pPr>
              <w:ind w:left="190" w:hangingChars="100" w:hanging="190"/>
            </w:pPr>
          </w:p>
          <w:p w:rsidR="00D15396" w:rsidRDefault="00AF0017" w:rsidP="004E5737">
            <w:pPr>
              <w:ind w:left="190" w:hangingChars="100" w:hanging="190"/>
            </w:pPr>
            <w:r>
              <w:rPr>
                <w:noProof/>
              </w:rPr>
              <mc:AlternateContent>
                <mc:Choice Requires="wps">
                  <w:drawing>
                    <wp:anchor distT="0" distB="0" distL="114300" distR="114300" simplePos="0" relativeHeight="251777024" behindDoc="0" locked="0" layoutInCell="1" allowOverlap="1">
                      <wp:simplePos x="0" y="0"/>
                      <wp:positionH relativeFrom="column">
                        <wp:posOffset>1682115</wp:posOffset>
                      </wp:positionH>
                      <wp:positionV relativeFrom="paragraph">
                        <wp:posOffset>99060</wp:posOffset>
                      </wp:positionV>
                      <wp:extent cx="802005" cy="2205355"/>
                      <wp:effectExtent l="0" t="0" r="17145" b="23495"/>
                      <wp:wrapNone/>
                      <wp:docPr id="4"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2205355"/>
                              </a:xfrm>
                              <a:prstGeom prst="roundRect">
                                <a:avLst>
                                  <a:gd name="adj" fmla="val 16667"/>
                                </a:avLst>
                              </a:prstGeom>
                              <a:solidFill>
                                <a:srgbClr val="FFFFFF"/>
                              </a:solidFill>
                              <a:ln w="9525">
                                <a:solidFill>
                                  <a:srgbClr val="000000"/>
                                </a:solidFill>
                                <a:round/>
                                <a:headEnd/>
                                <a:tailEnd/>
                              </a:ln>
                            </wps:spPr>
                            <wps:txbx>
                              <w:txbxContent>
                                <w:p w:rsidR="00F80756" w:rsidRPr="00CD783F" w:rsidRDefault="00F80756" w:rsidP="00EE0057">
                                  <w:pPr>
                                    <w:rPr>
                                      <w:sz w:val="18"/>
                                      <w:szCs w:val="18"/>
                                      <w:u w:val="double"/>
                                    </w:rPr>
                                  </w:pPr>
                                  <w:r w:rsidRPr="00CD783F">
                                    <w:rPr>
                                      <w:rFonts w:hint="eastAsia"/>
                                      <w:sz w:val="18"/>
                                      <w:szCs w:val="18"/>
                                      <w:u w:val="double"/>
                                    </w:rPr>
                                    <w:t>重点項目</w:t>
                                  </w:r>
                                </w:p>
                                <w:p w:rsidR="00F80756" w:rsidRDefault="00F80756" w:rsidP="00EE0057">
                                  <w:pPr>
                                    <w:rPr>
                                      <w:sz w:val="18"/>
                                      <w:szCs w:val="18"/>
                                    </w:rPr>
                                  </w:pPr>
                                </w:p>
                                <w:p w:rsidR="00F80756" w:rsidRDefault="00F80756" w:rsidP="00EE0057">
                                  <w:pPr>
                                    <w:rPr>
                                      <w:sz w:val="18"/>
                                      <w:szCs w:val="18"/>
                                    </w:rPr>
                                  </w:pPr>
                                  <w:r>
                                    <w:rPr>
                                      <w:rFonts w:hint="eastAsia"/>
                                      <w:sz w:val="18"/>
                                      <w:szCs w:val="18"/>
                                    </w:rPr>
                                    <w:t>互いに助け合い高め合うこと</w:t>
                                  </w:r>
                                </w:p>
                                <w:p w:rsidR="00F80756" w:rsidRDefault="00F80756" w:rsidP="00EE0057">
                                  <w:pPr>
                                    <w:rPr>
                                      <w:sz w:val="18"/>
                                      <w:szCs w:val="18"/>
                                    </w:rPr>
                                  </w:pPr>
                                </w:p>
                                <w:p w:rsidR="00F80756" w:rsidRDefault="00F80756" w:rsidP="00EE0057">
                                  <w:pPr>
                                    <w:rPr>
                                      <w:sz w:val="18"/>
                                      <w:szCs w:val="18"/>
                                    </w:rPr>
                                  </w:pPr>
                                  <w:r>
                                    <w:rPr>
                                      <w:rFonts w:hint="eastAsia"/>
                                      <w:sz w:val="18"/>
                                      <w:szCs w:val="18"/>
                                    </w:rPr>
                                    <w:t>審判の仕方</w:t>
                                  </w:r>
                                </w:p>
                                <w:p w:rsidR="00F80756" w:rsidRDefault="00F80756" w:rsidP="00EE0057">
                                  <w:pPr>
                                    <w:rPr>
                                      <w:sz w:val="18"/>
                                      <w:szCs w:val="18"/>
                                    </w:rPr>
                                  </w:pPr>
                                </w:p>
                                <w:p w:rsidR="00F80756" w:rsidRDefault="00F80756" w:rsidP="00EE0057">
                                  <w:pPr>
                                    <w:rPr>
                                      <w:sz w:val="18"/>
                                      <w:szCs w:val="18"/>
                                    </w:rPr>
                                  </w:pPr>
                                  <w:r>
                                    <w:rPr>
                                      <w:rFonts w:hint="eastAsia"/>
                                      <w:sz w:val="18"/>
                                      <w:szCs w:val="18"/>
                                    </w:rPr>
                                    <w:t>課題の見直し</w:t>
                                  </w:r>
                                </w:p>
                                <w:p w:rsidR="00F80756" w:rsidRPr="00CD783F" w:rsidRDefault="00F80756" w:rsidP="00EE0057">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7" o:spid="_x0000_s1035" style="position:absolute;left:0;text-align:left;margin-left:132.45pt;margin-top:7.8pt;width:63.15pt;height:173.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">
                      <v:textbox inset="5.85pt,.7pt,5.85pt,.7pt">
                        <w:txbxContent>
                          <w:p w:rsidR="00F80756" w:rsidRPr="00CD783F" w:rsidRDefault="00F80756" w:rsidP="00EE0057">
                            <w:pPr>
                              <w:rPr>
                                <w:sz w:val="18"/>
                                <w:szCs w:val="18"/>
                                <w:u w:val="double"/>
                              </w:rPr>
                            </w:pPr>
                            <w:r w:rsidRPr="00CD783F">
                              <w:rPr>
                                <w:rFonts w:hint="eastAsia"/>
                                <w:sz w:val="18"/>
                                <w:szCs w:val="18"/>
                                <w:u w:val="double"/>
                              </w:rPr>
                              <w:t>重点項目</w:t>
                            </w:r>
                          </w:p>
                          <w:p w:rsidR="00F80756" w:rsidRDefault="00F80756" w:rsidP="00EE0057">
                            <w:pPr>
                              <w:rPr>
                                <w:sz w:val="18"/>
                                <w:szCs w:val="18"/>
                              </w:rPr>
                            </w:pPr>
                          </w:p>
                          <w:p w:rsidR="00F80756" w:rsidRDefault="00F80756" w:rsidP="00EE0057">
                            <w:pPr>
                              <w:rPr>
                                <w:sz w:val="18"/>
                                <w:szCs w:val="18"/>
                              </w:rPr>
                            </w:pPr>
                            <w:r>
                              <w:rPr>
                                <w:rFonts w:hint="eastAsia"/>
                                <w:sz w:val="18"/>
                                <w:szCs w:val="18"/>
                              </w:rPr>
                              <w:t>互いに助け合い高め合うこと</w:t>
                            </w:r>
                          </w:p>
                          <w:p w:rsidR="00F80756" w:rsidRDefault="00F80756" w:rsidP="00EE0057">
                            <w:pPr>
                              <w:rPr>
                                <w:sz w:val="18"/>
                                <w:szCs w:val="18"/>
                              </w:rPr>
                            </w:pPr>
                          </w:p>
                          <w:p w:rsidR="00F80756" w:rsidRDefault="00F80756" w:rsidP="00EE0057">
                            <w:pPr>
                              <w:rPr>
                                <w:sz w:val="18"/>
                                <w:szCs w:val="18"/>
                              </w:rPr>
                            </w:pPr>
                            <w:r>
                              <w:rPr>
                                <w:rFonts w:hint="eastAsia"/>
                                <w:sz w:val="18"/>
                                <w:szCs w:val="18"/>
                              </w:rPr>
                              <w:t>審判の仕方</w:t>
                            </w:r>
                          </w:p>
                          <w:p w:rsidR="00F80756" w:rsidRDefault="00F80756" w:rsidP="00EE0057">
                            <w:pPr>
                              <w:rPr>
                                <w:sz w:val="18"/>
                                <w:szCs w:val="18"/>
                              </w:rPr>
                            </w:pPr>
                          </w:p>
                          <w:p w:rsidR="00F80756" w:rsidRDefault="00F80756" w:rsidP="00EE0057">
                            <w:pPr>
                              <w:rPr>
                                <w:sz w:val="18"/>
                                <w:szCs w:val="18"/>
                              </w:rPr>
                            </w:pPr>
                            <w:r>
                              <w:rPr>
                                <w:rFonts w:hint="eastAsia"/>
                                <w:sz w:val="18"/>
                                <w:szCs w:val="18"/>
                              </w:rPr>
                              <w:t>課題の見直し</w:t>
                            </w:r>
                          </w:p>
                          <w:p w:rsidR="00F80756" w:rsidRPr="00CD783F" w:rsidRDefault="00F80756" w:rsidP="00EE0057">
                            <w:pPr>
                              <w:rPr>
                                <w:sz w:val="18"/>
                                <w:szCs w:val="18"/>
                              </w:rPr>
                            </w:pPr>
                          </w:p>
                        </w:txbxContent>
                      </v:textbox>
                    </v:roundrect>
                  </w:pict>
                </mc:Fallback>
              </mc:AlternateContent>
            </w:r>
            <w:r w:rsidR="00D15396" w:rsidRPr="00B91933">
              <w:rPr>
                <w:rFonts w:hint="eastAsia"/>
              </w:rPr>
              <w:t>○向上した技能を練習やゲ</w:t>
            </w:r>
          </w:p>
          <w:p w:rsidR="00D15396" w:rsidRDefault="00D15396" w:rsidP="00360185">
            <w:pPr>
              <w:ind w:left="220"/>
            </w:pPr>
            <w:r w:rsidRPr="00B91933">
              <w:rPr>
                <w:rFonts w:hint="eastAsia"/>
              </w:rPr>
              <w:t>ームで生かせた時</w:t>
            </w:r>
            <w:r>
              <w:rPr>
                <w:rFonts w:hint="eastAsia"/>
              </w:rPr>
              <w:t>、</w:t>
            </w:r>
            <w:r w:rsidRPr="00B91933">
              <w:rPr>
                <w:rFonts w:hint="eastAsia"/>
              </w:rPr>
              <w:t>認め</w:t>
            </w:r>
          </w:p>
          <w:p w:rsidR="00D15396" w:rsidRDefault="00D15396" w:rsidP="00360185">
            <w:pPr>
              <w:ind w:left="220"/>
            </w:pPr>
            <w:r w:rsidRPr="00B91933">
              <w:rPr>
                <w:rFonts w:hint="eastAsia"/>
              </w:rPr>
              <w:t>合いの声掛けを意識させ</w:t>
            </w:r>
          </w:p>
          <w:p w:rsidR="00D15396" w:rsidRPr="00B91933" w:rsidRDefault="00D15396" w:rsidP="00360185">
            <w:pPr>
              <w:ind w:left="220"/>
            </w:pPr>
            <w:r w:rsidRPr="00B91933">
              <w:rPr>
                <w:rFonts w:hint="eastAsia"/>
              </w:rPr>
              <w:t>る。</w:t>
            </w:r>
          </w:p>
          <w:p w:rsidR="00D15396" w:rsidRDefault="00D15396" w:rsidP="00360185">
            <w:r w:rsidRPr="00B91933">
              <w:rPr>
                <w:rFonts w:hint="eastAsia"/>
              </w:rPr>
              <w:t>○ゲームを意識したチーム</w:t>
            </w:r>
          </w:p>
          <w:p w:rsidR="00D15396" w:rsidRDefault="00D15396" w:rsidP="004E5737">
            <w:pPr>
              <w:ind w:firstLineChars="100" w:firstLine="190"/>
            </w:pPr>
            <w:r w:rsidRPr="00B91933">
              <w:rPr>
                <w:rFonts w:hint="eastAsia"/>
              </w:rPr>
              <w:t>練習を多く取り入れるよ</w:t>
            </w:r>
          </w:p>
          <w:p w:rsidR="00D15396" w:rsidRPr="00B91933" w:rsidRDefault="00D15396" w:rsidP="004E5737">
            <w:pPr>
              <w:ind w:firstLineChars="100" w:firstLine="190"/>
            </w:pPr>
            <w:r w:rsidRPr="00B91933">
              <w:rPr>
                <w:rFonts w:hint="eastAsia"/>
              </w:rPr>
              <w:t>うにアドバイスする。</w:t>
            </w:r>
          </w:p>
          <w:p w:rsidR="00D15396" w:rsidRDefault="00D15396" w:rsidP="00360185">
            <w:r w:rsidRPr="00B91933">
              <w:rPr>
                <w:rFonts w:hint="eastAsia"/>
              </w:rPr>
              <w:t>○ゲームを行うチームと審</w:t>
            </w:r>
          </w:p>
          <w:p w:rsidR="00D15396" w:rsidRDefault="00D15396" w:rsidP="004E5737">
            <w:pPr>
              <w:ind w:firstLineChars="100" w:firstLine="190"/>
            </w:pPr>
            <w:r w:rsidRPr="00B91933">
              <w:rPr>
                <w:rFonts w:hint="eastAsia"/>
              </w:rPr>
              <w:t>判、運営を行うチームに</w:t>
            </w:r>
          </w:p>
          <w:p w:rsidR="00D15396" w:rsidRDefault="00D15396" w:rsidP="004E5737">
            <w:pPr>
              <w:ind w:firstLineChars="100" w:firstLine="190"/>
            </w:pPr>
            <w:r w:rsidRPr="00B91933">
              <w:rPr>
                <w:rFonts w:hint="eastAsia"/>
              </w:rPr>
              <w:t>役割を分けてゲームを行</w:t>
            </w:r>
          </w:p>
          <w:p w:rsidR="00D15396" w:rsidRDefault="00D15396" w:rsidP="004E5737">
            <w:pPr>
              <w:ind w:firstLineChars="100" w:firstLine="190"/>
            </w:pPr>
            <w:r>
              <w:rPr>
                <w:rFonts w:hint="eastAsia"/>
              </w:rPr>
              <w:t>い、審判</w:t>
            </w:r>
            <w:r w:rsidRPr="009830D7">
              <w:rPr>
                <w:rFonts w:hint="eastAsia"/>
              </w:rPr>
              <w:t>の方法</w:t>
            </w:r>
            <w:r w:rsidRPr="00B91933">
              <w:rPr>
                <w:rFonts w:hint="eastAsia"/>
              </w:rPr>
              <w:t>や運営</w:t>
            </w:r>
            <w:r>
              <w:rPr>
                <w:rFonts w:hint="eastAsia"/>
              </w:rPr>
              <w:t>の</w:t>
            </w:r>
          </w:p>
          <w:p w:rsidR="00D15396" w:rsidRDefault="00D15396" w:rsidP="004E5737">
            <w:pPr>
              <w:ind w:firstLineChars="100" w:firstLine="190"/>
            </w:pPr>
            <w:r w:rsidRPr="009830D7">
              <w:rPr>
                <w:rFonts w:hint="eastAsia"/>
              </w:rPr>
              <w:t>仕方を</w:t>
            </w:r>
            <w:r w:rsidRPr="00B91933">
              <w:rPr>
                <w:rFonts w:hint="eastAsia"/>
              </w:rPr>
              <w:t>学習できるよう</w:t>
            </w:r>
          </w:p>
          <w:p w:rsidR="00D15396" w:rsidRPr="00B91933" w:rsidRDefault="00D15396" w:rsidP="004E5737">
            <w:pPr>
              <w:ind w:firstLineChars="100" w:firstLine="190"/>
            </w:pPr>
            <w:r w:rsidRPr="00B91933">
              <w:rPr>
                <w:rFonts w:hint="eastAsia"/>
              </w:rPr>
              <w:t>にする。</w:t>
            </w:r>
          </w:p>
          <w:p w:rsidR="00D15396" w:rsidRDefault="00D15396" w:rsidP="004E5737">
            <w:pPr>
              <w:ind w:left="190" w:hangingChars="100" w:hanging="190"/>
            </w:pPr>
            <w:r w:rsidRPr="00B91933">
              <w:rPr>
                <w:rFonts w:hint="eastAsia"/>
              </w:rPr>
              <w:t>○段階的に正規のルールに</w:t>
            </w:r>
          </w:p>
          <w:p w:rsidR="00D15396" w:rsidRDefault="00D15396" w:rsidP="00360185">
            <w:pPr>
              <w:ind w:left="220"/>
            </w:pPr>
            <w:r w:rsidRPr="00B91933">
              <w:rPr>
                <w:rFonts w:hint="eastAsia"/>
              </w:rPr>
              <w:t>近づけながら、男女が対</w:t>
            </w:r>
          </w:p>
          <w:p w:rsidR="00D15396" w:rsidRDefault="00D15396" w:rsidP="00360185">
            <w:pPr>
              <w:ind w:left="220"/>
            </w:pPr>
            <w:r w:rsidRPr="00B91933">
              <w:rPr>
                <w:rFonts w:hint="eastAsia"/>
              </w:rPr>
              <w:t>戦できるようなルールの</w:t>
            </w:r>
          </w:p>
          <w:p w:rsidR="00D15396" w:rsidRPr="00B91933" w:rsidRDefault="00D15396" w:rsidP="00360185">
            <w:pPr>
              <w:ind w:left="220"/>
            </w:pPr>
            <w:r w:rsidRPr="00B91933">
              <w:rPr>
                <w:rFonts w:hint="eastAsia"/>
              </w:rPr>
              <w:t>工夫も行う。</w:t>
            </w:r>
          </w:p>
        </w:tc>
        <w:tc>
          <w:tcPr>
            <w:tcW w:w="425" w:type="dxa"/>
            <w:vMerge w:val="restart"/>
            <w:vAlign w:val="center"/>
          </w:tcPr>
          <w:p w:rsidR="00D15396" w:rsidRPr="00B91933" w:rsidRDefault="00D15396" w:rsidP="00360185">
            <w:pPr>
              <w:jc w:val="center"/>
              <w:rPr>
                <w:sz w:val="22"/>
              </w:rPr>
            </w:pPr>
            <w:r w:rsidRPr="00B91933">
              <w:rPr>
                <w:rFonts w:hint="eastAsia"/>
                <w:sz w:val="22"/>
              </w:rPr>
              <w:t>③</w:t>
            </w:r>
          </w:p>
        </w:tc>
        <w:tc>
          <w:tcPr>
            <w:tcW w:w="425" w:type="dxa"/>
            <w:vAlign w:val="center"/>
          </w:tcPr>
          <w:p w:rsidR="00D15396" w:rsidRPr="00B91933" w:rsidRDefault="00D15396" w:rsidP="00360185">
            <w:pPr>
              <w:jc w:val="center"/>
              <w:rPr>
                <w:sz w:val="22"/>
              </w:rPr>
            </w:pPr>
          </w:p>
        </w:tc>
        <w:tc>
          <w:tcPr>
            <w:tcW w:w="425" w:type="dxa"/>
            <w:vAlign w:val="center"/>
          </w:tcPr>
          <w:p w:rsidR="00D15396" w:rsidRPr="00B91933" w:rsidRDefault="00D15396" w:rsidP="00360185">
            <w:pPr>
              <w:jc w:val="center"/>
              <w:rPr>
                <w:sz w:val="22"/>
              </w:rPr>
            </w:pPr>
          </w:p>
        </w:tc>
        <w:tc>
          <w:tcPr>
            <w:tcW w:w="426" w:type="dxa"/>
            <w:vAlign w:val="center"/>
          </w:tcPr>
          <w:p w:rsidR="00D15396" w:rsidRPr="00B91933" w:rsidRDefault="00D15396" w:rsidP="00360185">
            <w:pPr>
              <w:jc w:val="center"/>
              <w:rPr>
                <w:sz w:val="22"/>
              </w:rPr>
            </w:pPr>
          </w:p>
        </w:tc>
      </w:tr>
      <w:tr w:rsidR="00DF4168" w:rsidRPr="00B91933" w:rsidTr="004E5737">
        <w:trPr>
          <w:trHeight w:val="984"/>
        </w:trPr>
        <w:tc>
          <w:tcPr>
            <w:tcW w:w="426" w:type="dxa"/>
            <w:vMerge/>
            <w:vAlign w:val="center"/>
          </w:tcPr>
          <w:p w:rsidR="00DF4168" w:rsidRPr="00B91933" w:rsidRDefault="00DF4168" w:rsidP="00360185">
            <w:pPr>
              <w:jc w:val="center"/>
              <w:rPr>
                <w:sz w:val="22"/>
              </w:rPr>
            </w:pPr>
          </w:p>
        </w:tc>
        <w:tc>
          <w:tcPr>
            <w:tcW w:w="425" w:type="dxa"/>
            <w:vAlign w:val="center"/>
          </w:tcPr>
          <w:p w:rsidR="00DF4168" w:rsidRPr="001347CE" w:rsidRDefault="00DF4168" w:rsidP="00F80756">
            <w:pPr>
              <w:jc w:val="center"/>
            </w:pPr>
            <w:r w:rsidRPr="001347CE">
              <w:rPr>
                <w:rFonts w:hint="eastAsia"/>
              </w:rPr>
              <w:t>11</w:t>
            </w:r>
          </w:p>
        </w:tc>
        <w:tc>
          <w:tcPr>
            <w:tcW w:w="3402" w:type="dxa"/>
            <w:vMerge/>
          </w:tcPr>
          <w:p w:rsidR="00DF4168" w:rsidRPr="00B91933" w:rsidRDefault="00DF4168" w:rsidP="00360185"/>
        </w:tc>
        <w:tc>
          <w:tcPr>
            <w:tcW w:w="4111" w:type="dxa"/>
            <w:vMerge/>
          </w:tcPr>
          <w:p w:rsidR="00DF4168" w:rsidRPr="00B91933" w:rsidRDefault="00DF4168" w:rsidP="00360185"/>
        </w:tc>
        <w:tc>
          <w:tcPr>
            <w:tcW w:w="425" w:type="dxa"/>
            <w:vMerge/>
            <w:vAlign w:val="center"/>
          </w:tcPr>
          <w:p w:rsidR="00DF4168" w:rsidRPr="00B91933" w:rsidRDefault="00DF4168" w:rsidP="00360185">
            <w:pPr>
              <w:jc w:val="center"/>
              <w:rPr>
                <w:sz w:val="22"/>
              </w:rPr>
            </w:pPr>
          </w:p>
        </w:tc>
        <w:tc>
          <w:tcPr>
            <w:tcW w:w="425" w:type="dxa"/>
            <w:vAlign w:val="center"/>
          </w:tcPr>
          <w:p w:rsidR="00DF4168" w:rsidRPr="00B91933" w:rsidRDefault="00DF4168" w:rsidP="00360185">
            <w:pPr>
              <w:jc w:val="center"/>
              <w:rPr>
                <w:sz w:val="22"/>
              </w:rPr>
            </w:pPr>
          </w:p>
        </w:tc>
        <w:tc>
          <w:tcPr>
            <w:tcW w:w="425" w:type="dxa"/>
            <w:vMerge w:val="restart"/>
            <w:vAlign w:val="center"/>
          </w:tcPr>
          <w:p w:rsidR="00DF4168" w:rsidRPr="00B91933" w:rsidRDefault="00DF4168" w:rsidP="00360185">
            <w:pPr>
              <w:jc w:val="center"/>
              <w:rPr>
                <w:sz w:val="22"/>
              </w:rPr>
            </w:pPr>
            <w:r w:rsidRPr="00B91933">
              <w:rPr>
                <w:rFonts w:hint="eastAsia"/>
                <w:sz w:val="22"/>
              </w:rPr>
              <w:t>④</w:t>
            </w:r>
          </w:p>
        </w:tc>
        <w:tc>
          <w:tcPr>
            <w:tcW w:w="426" w:type="dxa"/>
            <w:vAlign w:val="center"/>
          </w:tcPr>
          <w:p w:rsidR="00DF4168" w:rsidRPr="00B91933" w:rsidRDefault="00DF4168" w:rsidP="00360185">
            <w:pPr>
              <w:jc w:val="center"/>
              <w:rPr>
                <w:sz w:val="22"/>
              </w:rPr>
            </w:pPr>
          </w:p>
        </w:tc>
      </w:tr>
      <w:tr w:rsidR="00DF4168" w:rsidRPr="00B91933" w:rsidTr="00DF4016">
        <w:trPr>
          <w:trHeight w:val="783"/>
        </w:trPr>
        <w:tc>
          <w:tcPr>
            <w:tcW w:w="426" w:type="dxa"/>
            <w:vMerge/>
            <w:vAlign w:val="center"/>
          </w:tcPr>
          <w:p w:rsidR="00DF4168" w:rsidRPr="00B91933" w:rsidRDefault="00DF4168" w:rsidP="00360185">
            <w:pPr>
              <w:jc w:val="center"/>
              <w:rPr>
                <w:sz w:val="22"/>
              </w:rPr>
            </w:pPr>
          </w:p>
        </w:tc>
        <w:tc>
          <w:tcPr>
            <w:tcW w:w="425" w:type="dxa"/>
            <w:vAlign w:val="center"/>
          </w:tcPr>
          <w:p w:rsidR="00DF4168" w:rsidRPr="001347CE" w:rsidRDefault="00DF4168" w:rsidP="00F80756">
            <w:pPr>
              <w:jc w:val="center"/>
            </w:pPr>
            <w:r w:rsidRPr="001347CE">
              <w:rPr>
                <w:rFonts w:hint="eastAsia"/>
              </w:rPr>
              <w:t>12</w:t>
            </w:r>
          </w:p>
        </w:tc>
        <w:tc>
          <w:tcPr>
            <w:tcW w:w="3402" w:type="dxa"/>
            <w:vMerge/>
          </w:tcPr>
          <w:p w:rsidR="00DF4168" w:rsidRPr="00B91933" w:rsidRDefault="00DF4168" w:rsidP="00360185"/>
        </w:tc>
        <w:tc>
          <w:tcPr>
            <w:tcW w:w="4111" w:type="dxa"/>
            <w:vMerge/>
          </w:tcPr>
          <w:p w:rsidR="00DF4168" w:rsidRPr="00B91933" w:rsidRDefault="00DF4168" w:rsidP="00360185"/>
        </w:tc>
        <w:tc>
          <w:tcPr>
            <w:tcW w:w="425" w:type="dxa"/>
            <w:vAlign w:val="center"/>
          </w:tcPr>
          <w:p w:rsidR="00DF4168" w:rsidRPr="00B91933" w:rsidRDefault="00DF4168" w:rsidP="00360185">
            <w:pPr>
              <w:jc w:val="center"/>
              <w:rPr>
                <w:sz w:val="22"/>
              </w:rPr>
            </w:pPr>
          </w:p>
        </w:tc>
        <w:tc>
          <w:tcPr>
            <w:tcW w:w="425" w:type="dxa"/>
            <w:vMerge w:val="restart"/>
            <w:vAlign w:val="center"/>
          </w:tcPr>
          <w:p w:rsidR="00DF4168" w:rsidRPr="00B91933" w:rsidRDefault="00DF4168" w:rsidP="00360185">
            <w:pPr>
              <w:jc w:val="center"/>
              <w:rPr>
                <w:sz w:val="22"/>
              </w:rPr>
            </w:pPr>
            <w:r>
              <w:rPr>
                <w:rFonts w:hint="eastAsia"/>
                <w:sz w:val="22"/>
              </w:rPr>
              <w:t>②</w:t>
            </w:r>
          </w:p>
        </w:tc>
        <w:tc>
          <w:tcPr>
            <w:tcW w:w="425" w:type="dxa"/>
            <w:vMerge/>
            <w:vAlign w:val="center"/>
          </w:tcPr>
          <w:p w:rsidR="00DF4168" w:rsidRPr="00B91933" w:rsidRDefault="00DF4168" w:rsidP="00360185">
            <w:pPr>
              <w:jc w:val="center"/>
              <w:rPr>
                <w:sz w:val="22"/>
              </w:rPr>
            </w:pPr>
          </w:p>
        </w:tc>
        <w:tc>
          <w:tcPr>
            <w:tcW w:w="426" w:type="dxa"/>
            <w:vAlign w:val="center"/>
          </w:tcPr>
          <w:p w:rsidR="00DF4168" w:rsidRPr="00B91933" w:rsidRDefault="00DF4168" w:rsidP="00360185">
            <w:pPr>
              <w:jc w:val="center"/>
              <w:rPr>
                <w:sz w:val="22"/>
              </w:rPr>
            </w:pPr>
          </w:p>
        </w:tc>
      </w:tr>
      <w:tr w:rsidR="00DF4168" w:rsidRPr="00B91933" w:rsidTr="004E5737">
        <w:trPr>
          <w:trHeight w:val="1038"/>
        </w:trPr>
        <w:tc>
          <w:tcPr>
            <w:tcW w:w="426" w:type="dxa"/>
            <w:vMerge/>
            <w:vAlign w:val="center"/>
          </w:tcPr>
          <w:p w:rsidR="00DF4168" w:rsidRPr="00B91933" w:rsidRDefault="00DF4168" w:rsidP="00360185">
            <w:pPr>
              <w:jc w:val="center"/>
              <w:rPr>
                <w:sz w:val="22"/>
              </w:rPr>
            </w:pPr>
          </w:p>
        </w:tc>
        <w:tc>
          <w:tcPr>
            <w:tcW w:w="425" w:type="dxa"/>
            <w:vAlign w:val="center"/>
          </w:tcPr>
          <w:p w:rsidR="00DF4168" w:rsidRPr="001347CE" w:rsidRDefault="00DF4168" w:rsidP="00F80756">
            <w:pPr>
              <w:jc w:val="center"/>
            </w:pPr>
            <w:r w:rsidRPr="001347CE">
              <w:rPr>
                <w:rFonts w:hint="eastAsia"/>
              </w:rPr>
              <w:t>13</w:t>
            </w:r>
          </w:p>
        </w:tc>
        <w:tc>
          <w:tcPr>
            <w:tcW w:w="3402" w:type="dxa"/>
            <w:vMerge/>
          </w:tcPr>
          <w:p w:rsidR="00DF4168" w:rsidRPr="00B91933" w:rsidRDefault="00DF4168" w:rsidP="00360185"/>
        </w:tc>
        <w:tc>
          <w:tcPr>
            <w:tcW w:w="4111" w:type="dxa"/>
            <w:vMerge/>
          </w:tcPr>
          <w:p w:rsidR="00DF4168" w:rsidRPr="00B91933" w:rsidRDefault="00DF4168" w:rsidP="00360185"/>
        </w:tc>
        <w:tc>
          <w:tcPr>
            <w:tcW w:w="425" w:type="dxa"/>
            <w:vAlign w:val="center"/>
          </w:tcPr>
          <w:p w:rsidR="00DF4168" w:rsidRPr="00B91933" w:rsidRDefault="00DF4168" w:rsidP="00360185">
            <w:pPr>
              <w:jc w:val="center"/>
              <w:rPr>
                <w:sz w:val="22"/>
              </w:rPr>
            </w:pPr>
          </w:p>
        </w:tc>
        <w:tc>
          <w:tcPr>
            <w:tcW w:w="425" w:type="dxa"/>
            <w:vMerge/>
            <w:vAlign w:val="center"/>
          </w:tcPr>
          <w:p w:rsidR="00DF4168" w:rsidRPr="00B91933" w:rsidRDefault="00DF4168" w:rsidP="00360185">
            <w:pPr>
              <w:jc w:val="center"/>
              <w:rPr>
                <w:sz w:val="22"/>
              </w:rPr>
            </w:pPr>
          </w:p>
        </w:tc>
        <w:tc>
          <w:tcPr>
            <w:tcW w:w="425" w:type="dxa"/>
            <w:vAlign w:val="center"/>
          </w:tcPr>
          <w:p w:rsidR="00DF4168" w:rsidRPr="00B91933" w:rsidRDefault="00DF4168" w:rsidP="00360185">
            <w:pPr>
              <w:jc w:val="center"/>
              <w:rPr>
                <w:sz w:val="22"/>
              </w:rPr>
            </w:pPr>
          </w:p>
        </w:tc>
        <w:tc>
          <w:tcPr>
            <w:tcW w:w="426" w:type="dxa"/>
            <w:vAlign w:val="center"/>
          </w:tcPr>
          <w:p w:rsidR="00DF4168" w:rsidRPr="00F318E3" w:rsidRDefault="00DF4168" w:rsidP="00360185">
            <w:pPr>
              <w:jc w:val="center"/>
              <w:rPr>
                <w:sz w:val="22"/>
              </w:rPr>
            </w:pPr>
          </w:p>
        </w:tc>
      </w:tr>
      <w:tr w:rsidR="00DF4168" w:rsidRPr="00B91933" w:rsidTr="004E5737">
        <w:trPr>
          <w:trHeight w:val="1123"/>
        </w:trPr>
        <w:tc>
          <w:tcPr>
            <w:tcW w:w="426" w:type="dxa"/>
            <w:vMerge/>
            <w:vAlign w:val="center"/>
          </w:tcPr>
          <w:p w:rsidR="00DF4168" w:rsidRPr="00B91933" w:rsidRDefault="00DF4168" w:rsidP="00360185">
            <w:pPr>
              <w:jc w:val="center"/>
              <w:rPr>
                <w:sz w:val="22"/>
              </w:rPr>
            </w:pPr>
          </w:p>
        </w:tc>
        <w:tc>
          <w:tcPr>
            <w:tcW w:w="425" w:type="dxa"/>
            <w:vAlign w:val="center"/>
          </w:tcPr>
          <w:p w:rsidR="00DF4168" w:rsidRPr="001347CE" w:rsidRDefault="00DF4168" w:rsidP="00360185">
            <w:pPr>
              <w:jc w:val="center"/>
            </w:pPr>
            <w:r w:rsidRPr="001347CE">
              <w:rPr>
                <w:rFonts w:hint="eastAsia"/>
              </w:rPr>
              <w:t>14</w:t>
            </w:r>
          </w:p>
        </w:tc>
        <w:tc>
          <w:tcPr>
            <w:tcW w:w="3402" w:type="dxa"/>
            <w:vMerge/>
          </w:tcPr>
          <w:p w:rsidR="00DF4168" w:rsidRPr="00B91933" w:rsidRDefault="00DF4168" w:rsidP="00360185"/>
        </w:tc>
        <w:tc>
          <w:tcPr>
            <w:tcW w:w="4111" w:type="dxa"/>
            <w:vMerge/>
          </w:tcPr>
          <w:p w:rsidR="00DF4168" w:rsidRPr="00B91933" w:rsidRDefault="00DF4168" w:rsidP="00360185"/>
        </w:tc>
        <w:tc>
          <w:tcPr>
            <w:tcW w:w="425" w:type="dxa"/>
            <w:vAlign w:val="center"/>
          </w:tcPr>
          <w:p w:rsidR="00DF4168" w:rsidRPr="00B91933" w:rsidRDefault="00DF4168" w:rsidP="00360185">
            <w:pPr>
              <w:jc w:val="center"/>
              <w:rPr>
                <w:sz w:val="22"/>
              </w:rPr>
            </w:pPr>
          </w:p>
        </w:tc>
        <w:tc>
          <w:tcPr>
            <w:tcW w:w="425" w:type="dxa"/>
            <w:vAlign w:val="center"/>
          </w:tcPr>
          <w:p w:rsidR="00DF4168" w:rsidRPr="00B91933" w:rsidRDefault="00DF4168" w:rsidP="00360185">
            <w:pPr>
              <w:jc w:val="center"/>
              <w:rPr>
                <w:sz w:val="22"/>
              </w:rPr>
            </w:pPr>
            <w:r>
              <w:rPr>
                <w:rFonts w:hint="eastAsia"/>
                <w:sz w:val="22"/>
              </w:rPr>
              <w:t>①</w:t>
            </w:r>
          </w:p>
        </w:tc>
        <w:tc>
          <w:tcPr>
            <w:tcW w:w="425" w:type="dxa"/>
            <w:vMerge w:val="restart"/>
            <w:vAlign w:val="center"/>
          </w:tcPr>
          <w:p w:rsidR="00DF4168" w:rsidRPr="00B91933" w:rsidRDefault="00DF4168" w:rsidP="00360185">
            <w:pPr>
              <w:jc w:val="center"/>
              <w:rPr>
                <w:sz w:val="22"/>
              </w:rPr>
            </w:pPr>
            <w:r>
              <w:rPr>
                <w:rFonts w:hint="eastAsia"/>
                <w:sz w:val="22"/>
              </w:rPr>
              <w:t>⑤</w:t>
            </w:r>
          </w:p>
        </w:tc>
        <w:tc>
          <w:tcPr>
            <w:tcW w:w="426" w:type="dxa"/>
            <w:vAlign w:val="center"/>
          </w:tcPr>
          <w:p w:rsidR="00DF4168" w:rsidRPr="00B91933" w:rsidRDefault="00DF4168" w:rsidP="00360185">
            <w:pPr>
              <w:jc w:val="center"/>
              <w:rPr>
                <w:sz w:val="22"/>
              </w:rPr>
            </w:pPr>
          </w:p>
        </w:tc>
      </w:tr>
      <w:tr w:rsidR="00DF4168" w:rsidRPr="00B91933" w:rsidTr="004E5737">
        <w:trPr>
          <w:trHeight w:val="1125"/>
        </w:trPr>
        <w:tc>
          <w:tcPr>
            <w:tcW w:w="426" w:type="dxa"/>
            <w:vMerge/>
            <w:vAlign w:val="center"/>
          </w:tcPr>
          <w:p w:rsidR="00DF4168" w:rsidRPr="00B91933" w:rsidRDefault="00DF4168" w:rsidP="00360185">
            <w:pPr>
              <w:jc w:val="center"/>
              <w:rPr>
                <w:sz w:val="22"/>
              </w:rPr>
            </w:pPr>
          </w:p>
        </w:tc>
        <w:tc>
          <w:tcPr>
            <w:tcW w:w="425" w:type="dxa"/>
            <w:vAlign w:val="center"/>
          </w:tcPr>
          <w:p w:rsidR="00DF4168" w:rsidRPr="001347CE" w:rsidRDefault="00DF4168" w:rsidP="00360185">
            <w:pPr>
              <w:jc w:val="center"/>
            </w:pPr>
            <w:r w:rsidRPr="001347CE">
              <w:rPr>
                <w:rFonts w:hint="eastAsia"/>
              </w:rPr>
              <w:t>15</w:t>
            </w:r>
          </w:p>
        </w:tc>
        <w:tc>
          <w:tcPr>
            <w:tcW w:w="3402" w:type="dxa"/>
            <w:vMerge/>
          </w:tcPr>
          <w:p w:rsidR="00DF4168" w:rsidRPr="00B91933" w:rsidRDefault="00DF4168" w:rsidP="00360185"/>
        </w:tc>
        <w:tc>
          <w:tcPr>
            <w:tcW w:w="4111" w:type="dxa"/>
            <w:vMerge/>
          </w:tcPr>
          <w:p w:rsidR="00DF4168" w:rsidRPr="00B91933" w:rsidRDefault="00DF4168" w:rsidP="00360185"/>
        </w:tc>
        <w:tc>
          <w:tcPr>
            <w:tcW w:w="425" w:type="dxa"/>
            <w:vAlign w:val="center"/>
          </w:tcPr>
          <w:p w:rsidR="00DF4168" w:rsidRPr="00B91933" w:rsidRDefault="00DF4168" w:rsidP="00360185">
            <w:pPr>
              <w:jc w:val="center"/>
              <w:rPr>
                <w:sz w:val="22"/>
              </w:rPr>
            </w:pPr>
          </w:p>
        </w:tc>
        <w:tc>
          <w:tcPr>
            <w:tcW w:w="425" w:type="dxa"/>
            <w:vAlign w:val="center"/>
          </w:tcPr>
          <w:p w:rsidR="00DF4168" w:rsidRPr="00B91933" w:rsidRDefault="00DF4168" w:rsidP="00360185">
            <w:pPr>
              <w:jc w:val="center"/>
              <w:rPr>
                <w:sz w:val="22"/>
              </w:rPr>
            </w:pPr>
          </w:p>
        </w:tc>
        <w:tc>
          <w:tcPr>
            <w:tcW w:w="425" w:type="dxa"/>
            <w:vMerge/>
            <w:vAlign w:val="center"/>
          </w:tcPr>
          <w:p w:rsidR="00DF4168" w:rsidRPr="00B91933" w:rsidRDefault="00DF4168" w:rsidP="00360185">
            <w:pPr>
              <w:jc w:val="center"/>
              <w:rPr>
                <w:sz w:val="22"/>
              </w:rPr>
            </w:pPr>
          </w:p>
        </w:tc>
        <w:tc>
          <w:tcPr>
            <w:tcW w:w="426" w:type="dxa"/>
            <w:vAlign w:val="center"/>
          </w:tcPr>
          <w:p w:rsidR="00DF4168" w:rsidRPr="00B91933" w:rsidRDefault="00DF4168" w:rsidP="00360185">
            <w:pPr>
              <w:jc w:val="center"/>
              <w:rPr>
                <w:sz w:val="22"/>
              </w:rPr>
            </w:pPr>
            <w:r>
              <w:rPr>
                <w:rFonts w:hint="eastAsia"/>
                <w:sz w:val="22"/>
              </w:rPr>
              <w:t>④</w:t>
            </w:r>
          </w:p>
        </w:tc>
      </w:tr>
      <w:tr w:rsidR="00254C74" w:rsidRPr="00B91933" w:rsidTr="004E5737">
        <w:trPr>
          <w:trHeight w:val="1259"/>
        </w:trPr>
        <w:tc>
          <w:tcPr>
            <w:tcW w:w="426" w:type="dxa"/>
            <w:vMerge w:val="restart"/>
            <w:vAlign w:val="center"/>
          </w:tcPr>
          <w:p w:rsidR="00254C74" w:rsidRPr="00B91933" w:rsidRDefault="00254C74" w:rsidP="00360185">
            <w:pPr>
              <w:jc w:val="center"/>
              <w:rPr>
                <w:sz w:val="22"/>
              </w:rPr>
            </w:pPr>
            <w:r w:rsidRPr="00B91933">
              <w:rPr>
                <w:rFonts w:hint="eastAsia"/>
                <w:sz w:val="22"/>
              </w:rPr>
              <w:t>まとめ</w:t>
            </w:r>
          </w:p>
        </w:tc>
        <w:tc>
          <w:tcPr>
            <w:tcW w:w="425" w:type="dxa"/>
            <w:vAlign w:val="center"/>
          </w:tcPr>
          <w:p w:rsidR="00254C74" w:rsidRPr="001347CE" w:rsidRDefault="00254C74" w:rsidP="00360185">
            <w:pPr>
              <w:jc w:val="center"/>
            </w:pPr>
            <w:r w:rsidRPr="001347CE">
              <w:rPr>
                <w:rFonts w:hint="eastAsia"/>
              </w:rPr>
              <w:t>16</w:t>
            </w:r>
          </w:p>
        </w:tc>
        <w:tc>
          <w:tcPr>
            <w:tcW w:w="3402" w:type="dxa"/>
            <w:vMerge w:val="restart"/>
          </w:tcPr>
          <w:p w:rsidR="00254C74" w:rsidRPr="00B91933" w:rsidRDefault="00AF0017" w:rsidP="00360185">
            <w:r>
              <w:rPr>
                <w:noProof/>
              </w:rPr>
              <mc:AlternateContent>
                <mc:Choice Requires="wps">
                  <w:drawing>
                    <wp:anchor distT="0" distB="0" distL="114300" distR="114300" simplePos="0" relativeHeight="251798528" behindDoc="0" locked="0" layoutInCell="1" allowOverlap="1">
                      <wp:simplePos x="0" y="0"/>
                      <wp:positionH relativeFrom="column">
                        <wp:posOffset>66040</wp:posOffset>
                      </wp:positionH>
                      <wp:positionV relativeFrom="paragraph">
                        <wp:posOffset>142875</wp:posOffset>
                      </wp:positionV>
                      <wp:extent cx="4476750" cy="678180"/>
                      <wp:effectExtent l="19050" t="19050" r="38100" b="45720"/>
                      <wp:wrapNone/>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78180"/>
                              </a:xfrm>
                              <a:prstGeom prst="rect">
                                <a:avLst/>
                              </a:prstGeom>
                              <a:solidFill>
                                <a:srgbClr val="FFFFFF"/>
                              </a:solidFill>
                              <a:ln w="50800" cmpd="dbl">
                                <a:solidFill>
                                  <a:srgbClr val="000000"/>
                                </a:solidFill>
                                <a:miter lim="800000"/>
                                <a:headEnd/>
                                <a:tailEnd/>
                              </a:ln>
                            </wps:spPr>
                            <wps:txbx>
                              <w:txbxContent>
                                <w:p w:rsidR="00F80756" w:rsidRDefault="00F80756" w:rsidP="00EE0057">
                                  <w:pPr>
                                    <w:jc w:val="left"/>
                                    <w:rPr>
                                      <w:sz w:val="18"/>
                                    </w:rPr>
                                  </w:pPr>
                                  <w:r w:rsidRPr="00646DE0">
                                    <w:rPr>
                                      <w:rFonts w:hint="eastAsia"/>
                                      <w:sz w:val="18"/>
                                    </w:rPr>
                                    <w:t>≪ねらい４≫</w:t>
                                  </w:r>
                                </w:p>
                                <w:p w:rsidR="00F80756" w:rsidRPr="00646DE0" w:rsidRDefault="00F80756" w:rsidP="00EE0057">
                                  <w:pPr>
                                    <w:jc w:val="left"/>
                                    <w:rPr>
                                      <w:sz w:val="18"/>
                                    </w:rPr>
                                  </w:pPr>
                                  <w:r>
                                    <w:rPr>
                                      <w:rFonts w:hint="eastAsia"/>
                                      <w:sz w:val="18"/>
                                    </w:rPr>
                                    <w:t>○チームや仲間の特徴を踏まえた作戦を立て、</w:t>
                                  </w:r>
                                  <w:r w:rsidRPr="00646DE0">
                                    <w:rPr>
                                      <w:rFonts w:hint="eastAsia"/>
                                      <w:sz w:val="18"/>
                                    </w:rPr>
                                    <w:t>高めた技能を生かして、</w:t>
                                  </w:r>
                                  <w:r>
                                    <w:rPr>
                                      <w:rFonts w:hint="eastAsia"/>
                                      <w:sz w:val="18"/>
                                    </w:rPr>
                                    <w:t>競技会を企画運営し、自分たちにあったソフトテニスを楽しもう</w:t>
                                  </w:r>
                                  <w:r w:rsidRPr="00646DE0">
                                    <w:rPr>
                                      <w:rFonts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6" type="#_x0000_t202" style="position:absolute;left:0;text-align:left;margin-left:5.2pt;margin-top:11.25pt;width:352.5pt;height:53.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" strokeweight="4pt">
                      <v:stroke linestyle="thinThin"/>
                      <v:textbox inset="5.85pt,.7pt,5.85pt,.7pt">
                        <w:txbxContent>
                          <w:p w:rsidR="00F80756" w:rsidRDefault="00F80756" w:rsidP="00EE0057">
                            <w:pPr>
                              <w:jc w:val="left"/>
                              <w:rPr>
                                <w:sz w:val="18"/>
                              </w:rPr>
                            </w:pPr>
                            <w:r w:rsidRPr="00646DE0">
                              <w:rPr>
                                <w:rFonts w:hint="eastAsia"/>
                                <w:sz w:val="18"/>
                              </w:rPr>
                              <w:t>≪ねらい４≫</w:t>
                            </w:r>
                          </w:p>
                          <w:p w:rsidR="00F80756" w:rsidRPr="00646DE0" w:rsidRDefault="00F80756" w:rsidP="00EE0057">
                            <w:pPr>
                              <w:jc w:val="left"/>
                              <w:rPr>
                                <w:sz w:val="18"/>
                              </w:rPr>
                            </w:pPr>
                            <w:r>
                              <w:rPr>
                                <w:rFonts w:hint="eastAsia"/>
                                <w:sz w:val="18"/>
                              </w:rPr>
                              <w:t>○チームや仲間の特徴を踏まえた作戦を立て、</w:t>
                            </w:r>
                            <w:r w:rsidRPr="00646DE0">
                              <w:rPr>
                                <w:rFonts w:hint="eastAsia"/>
                                <w:sz w:val="18"/>
                              </w:rPr>
                              <w:t>高めた技能を生かして、</w:t>
                            </w:r>
                            <w:r>
                              <w:rPr>
                                <w:rFonts w:hint="eastAsia"/>
                                <w:sz w:val="18"/>
                              </w:rPr>
                              <w:t>競技会を企画運営し、自分たちにあったソフトテニスを楽しもう</w:t>
                            </w:r>
                            <w:r w:rsidRPr="00646DE0">
                              <w:rPr>
                                <w:rFonts w:hint="eastAsia"/>
                                <w:sz w:val="18"/>
                              </w:rPr>
                              <w:t>。</w:t>
                            </w:r>
                          </w:p>
                        </w:txbxContent>
                      </v:textbox>
                    </v:shape>
                  </w:pict>
                </mc:Fallback>
              </mc:AlternateContent>
            </w:r>
          </w:p>
          <w:p w:rsidR="00254C74" w:rsidRPr="00B91933" w:rsidRDefault="00254C74" w:rsidP="00360185"/>
          <w:p w:rsidR="00254C74" w:rsidRPr="00B91933" w:rsidRDefault="00254C74" w:rsidP="00360185"/>
          <w:p w:rsidR="00254C74" w:rsidRDefault="00254C74" w:rsidP="00360185"/>
          <w:p w:rsidR="00254C74" w:rsidRDefault="00254C74" w:rsidP="00360185"/>
          <w:p w:rsidR="00254C74" w:rsidRPr="00B91933" w:rsidRDefault="00254C74" w:rsidP="00360185">
            <w:r w:rsidRPr="009D6491">
              <w:rPr>
                <w:rFonts w:hint="eastAsia"/>
                <w:bdr w:val="single" w:sz="4" w:space="0" w:color="auto"/>
              </w:rPr>
              <w:t>○</w:t>
            </w:r>
            <w:r w:rsidR="00B311B9">
              <w:rPr>
                <w:rFonts w:hint="eastAsia"/>
                <w:bdr w:val="single" w:sz="4" w:space="0" w:color="auto"/>
              </w:rPr>
              <w:t>団体</w:t>
            </w:r>
            <w:r w:rsidRPr="009D6491">
              <w:rPr>
                <w:rFonts w:hint="eastAsia"/>
                <w:bdr w:val="single" w:sz="4" w:space="0" w:color="auto"/>
              </w:rPr>
              <w:t>リーグ戦</w:t>
            </w:r>
          </w:p>
          <w:p w:rsidR="00254C74" w:rsidRPr="00B91933" w:rsidRDefault="00AF0017" w:rsidP="00360185">
            <w:r>
              <w:rPr>
                <w:noProof/>
              </w:rPr>
              <mc:AlternateContent>
                <mc:Choice Requires="wps">
                  <w:drawing>
                    <wp:anchor distT="0" distB="0" distL="114300" distR="114300" simplePos="0" relativeHeight="251797504" behindDoc="0" locked="0" layoutInCell="1" allowOverlap="1">
                      <wp:simplePos x="0" y="0"/>
                      <wp:positionH relativeFrom="column">
                        <wp:posOffset>13970</wp:posOffset>
                      </wp:positionH>
                      <wp:positionV relativeFrom="paragraph">
                        <wp:posOffset>27940</wp:posOffset>
                      </wp:positionV>
                      <wp:extent cx="1828800" cy="560705"/>
                      <wp:effectExtent l="0" t="0" r="19050" b="10795"/>
                      <wp:wrapNone/>
                      <wp:docPr id="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60705"/>
                              </a:xfrm>
                              <a:prstGeom prst="rect">
                                <a:avLst/>
                              </a:prstGeom>
                              <a:solidFill>
                                <a:srgbClr val="FFFFFF"/>
                              </a:solidFill>
                              <a:ln w="12700" cap="rnd">
                                <a:solidFill>
                                  <a:srgbClr val="000000"/>
                                </a:solidFill>
                                <a:prstDash val="sysDot"/>
                                <a:miter lim="800000"/>
                                <a:headEnd/>
                                <a:tailEnd/>
                              </a:ln>
                            </wps:spPr>
                            <wps:txbx>
                              <w:txbxContent>
                                <w:p w:rsidR="00F80756" w:rsidRPr="00B91933" w:rsidRDefault="00F80756" w:rsidP="00EE0057">
                                  <w:pPr>
                                    <w:rPr>
                                      <w:sz w:val="20"/>
                                    </w:rPr>
                                  </w:pPr>
                                  <w:r>
                                    <w:rPr>
                                      <w:rFonts w:hint="eastAsia"/>
                                      <w:sz w:val="20"/>
                                    </w:rPr>
                                    <w:t>相手の攻撃の変化に応じて、仲間とタイミングを合わせて守備位置を移動することができる。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7" type="#_x0000_t202" style="position:absolute;left:0;text-align:left;margin-left:1.1pt;margin-top:2.2pt;width:2in;height:44.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" strokeweight="1pt">
                      <v:stroke dashstyle="1 1" endcap="round"/>
                      <v:textbox inset="5.85pt,.7pt,5.85pt,.7pt">
                        <w:txbxContent>
                          <w:p w:rsidR="00F80756" w:rsidRPr="00B91933" w:rsidRDefault="00F80756" w:rsidP="00EE0057">
                            <w:pPr>
                              <w:rPr>
                                <w:sz w:val="20"/>
                              </w:rPr>
                            </w:pPr>
                            <w:r>
                              <w:rPr>
                                <w:rFonts w:hint="eastAsia"/>
                                <w:sz w:val="20"/>
                              </w:rPr>
                              <w:t>相手の攻撃の変化に応じて、仲間とタイミングを合わせて守備位置を移動することができる。</w:t>
                            </w:r>
                          </w:p>
                        </w:txbxContent>
                      </v:textbox>
                    </v:shape>
                  </w:pict>
                </mc:Fallback>
              </mc:AlternateContent>
            </w:r>
          </w:p>
          <w:p w:rsidR="00254C74" w:rsidRPr="00B91933" w:rsidRDefault="00254C74" w:rsidP="00360185"/>
          <w:p w:rsidR="00254C74" w:rsidRPr="00B91933" w:rsidRDefault="00254C74" w:rsidP="00360185"/>
          <w:p w:rsidR="00254C74" w:rsidRPr="00B91933" w:rsidRDefault="00254C74" w:rsidP="00360185"/>
          <w:p w:rsidR="00254C74" w:rsidRDefault="00254C74" w:rsidP="00360185"/>
          <w:p w:rsidR="00254C74" w:rsidRDefault="00254C74" w:rsidP="00360185">
            <w:r w:rsidRPr="00B91933">
              <w:rPr>
                <w:rFonts w:hint="eastAsia"/>
              </w:rPr>
              <w:t>活動例）</w:t>
            </w:r>
            <w:r>
              <w:rPr>
                <w:rFonts w:hint="eastAsia"/>
              </w:rPr>
              <w:t>ポジションチェンジ</w:t>
            </w:r>
          </w:p>
          <w:p w:rsidR="00254C74" w:rsidRPr="00B91933" w:rsidRDefault="00254C74" w:rsidP="00360185"/>
          <w:p w:rsidR="00254C74" w:rsidRPr="00B91933" w:rsidRDefault="00254C74" w:rsidP="00360185">
            <w:r w:rsidRPr="00B91933">
              <w:rPr>
                <w:rFonts w:hint="eastAsia"/>
              </w:rPr>
              <w:t>○単元の反省</w:t>
            </w:r>
          </w:p>
          <w:p w:rsidR="00254C74" w:rsidRPr="00B91933" w:rsidRDefault="00254C74" w:rsidP="004E5737">
            <w:pPr>
              <w:ind w:left="190" w:hangingChars="100" w:hanging="190"/>
            </w:pPr>
            <w:r w:rsidRPr="00B91933">
              <w:rPr>
                <w:rFonts w:hint="eastAsia"/>
              </w:rPr>
              <w:t xml:space="preserve">　授業全体を通しての成果や感想をチームで話し合う。</w:t>
            </w:r>
          </w:p>
        </w:tc>
        <w:tc>
          <w:tcPr>
            <w:tcW w:w="4111" w:type="dxa"/>
            <w:vMerge w:val="restart"/>
          </w:tcPr>
          <w:p w:rsidR="00254C74" w:rsidRPr="00B91933" w:rsidRDefault="00254C74" w:rsidP="00360185"/>
          <w:p w:rsidR="00254C74" w:rsidRPr="00B91933" w:rsidRDefault="00254C74" w:rsidP="00360185"/>
          <w:p w:rsidR="00254C74" w:rsidRPr="00B91933" w:rsidRDefault="00254C74" w:rsidP="00360185"/>
          <w:p w:rsidR="00254C74" w:rsidRDefault="00254C74" w:rsidP="004E5737">
            <w:pPr>
              <w:ind w:left="190" w:hangingChars="100" w:hanging="190"/>
            </w:pPr>
          </w:p>
          <w:p w:rsidR="00254C74" w:rsidRDefault="00254C74" w:rsidP="004E5737">
            <w:pPr>
              <w:ind w:left="190" w:hangingChars="100" w:hanging="190"/>
            </w:pPr>
          </w:p>
          <w:p w:rsidR="00254C74" w:rsidRDefault="00AF0017" w:rsidP="004E5737">
            <w:pPr>
              <w:ind w:left="190" w:hangingChars="100" w:hanging="190"/>
            </w:pPr>
            <w:r>
              <w:rPr>
                <w:noProof/>
              </w:rPr>
              <mc:AlternateContent>
                <mc:Choice Requires="wps">
                  <w:drawing>
                    <wp:anchor distT="0" distB="0" distL="114300" distR="114300" simplePos="0" relativeHeight="251799552" behindDoc="0" locked="0" layoutInCell="1" allowOverlap="1">
                      <wp:simplePos x="0" y="0"/>
                      <wp:positionH relativeFrom="column">
                        <wp:posOffset>1729740</wp:posOffset>
                      </wp:positionH>
                      <wp:positionV relativeFrom="paragraph">
                        <wp:posOffset>135255</wp:posOffset>
                      </wp:positionV>
                      <wp:extent cx="754380" cy="1824990"/>
                      <wp:effectExtent l="0" t="0" r="26670" b="2286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1824990"/>
                              </a:xfrm>
                              <a:prstGeom prst="roundRect">
                                <a:avLst>
                                  <a:gd name="adj" fmla="val 16667"/>
                                </a:avLst>
                              </a:prstGeom>
                              <a:solidFill>
                                <a:srgbClr val="FFFFFF"/>
                              </a:solidFill>
                              <a:ln w="9525">
                                <a:solidFill>
                                  <a:srgbClr val="000000"/>
                                </a:solidFill>
                                <a:round/>
                                <a:headEnd/>
                                <a:tailEnd/>
                              </a:ln>
                            </wps:spPr>
                            <wps:txbx>
                              <w:txbxContent>
                                <w:p w:rsidR="00F80756" w:rsidRDefault="00F80756" w:rsidP="00EE0057">
                                  <w:pPr>
                                    <w:rPr>
                                      <w:sz w:val="18"/>
                                      <w:szCs w:val="18"/>
                                      <w:u w:val="double"/>
                                    </w:rPr>
                                  </w:pPr>
                                  <w:r w:rsidRPr="00CD783F">
                                    <w:rPr>
                                      <w:rFonts w:hint="eastAsia"/>
                                      <w:sz w:val="18"/>
                                      <w:szCs w:val="18"/>
                                      <w:u w:val="double"/>
                                    </w:rPr>
                                    <w:t>重点項目</w:t>
                                  </w:r>
                                </w:p>
                                <w:p w:rsidR="00F80756" w:rsidRDefault="00F80756" w:rsidP="00EE0057">
                                  <w:pPr>
                                    <w:rPr>
                                      <w:sz w:val="18"/>
                                      <w:szCs w:val="18"/>
                                      <w:u w:val="double"/>
                                    </w:rPr>
                                  </w:pPr>
                                </w:p>
                                <w:p w:rsidR="00F80756" w:rsidRDefault="00F80756" w:rsidP="00EE0057">
                                  <w:pPr>
                                    <w:rPr>
                                      <w:sz w:val="18"/>
                                      <w:szCs w:val="18"/>
                                    </w:rPr>
                                  </w:pPr>
                                  <w:r w:rsidRPr="00E009E1">
                                    <w:rPr>
                                      <w:rFonts w:hint="eastAsia"/>
                                      <w:sz w:val="18"/>
                                      <w:szCs w:val="18"/>
                                    </w:rPr>
                                    <w:t>自己に適した関わり</w:t>
                                  </w:r>
                                </w:p>
                                <w:p w:rsidR="00F80756" w:rsidRDefault="00F80756" w:rsidP="00EE0057">
                                  <w:pPr>
                                    <w:rPr>
                                      <w:sz w:val="18"/>
                                      <w:szCs w:val="18"/>
                                    </w:rPr>
                                  </w:pPr>
                                </w:p>
                                <w:p w:rsidR="00F80756" w:rsidRPr="00E009E1" w:rsidRDefault="00F80756" w:rsidP="00EE0057">
                                  <w:pPr>
                                    <w:rPr>
                                      <w:sz w:val="18"/>
                                      <w:szCs w:val="18"/>
                                    </w:rPr>
                                  </w:pPr>
                                  <w:r>
                                    <w:rPr>
                                      <w:rFonts w:hint="eastAsia"/>
                                      <w:sz w:val="18"/>
                                      <w:szCs w:val="18"/>
                                    </w:rPr>
                                    <w:t>競技会の仕方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8" o:spid="_x0000_s1038" style="position:absolute;left:0;text-align:left;margin-left:136.2pt;margin-top:10.65pt;width:59.4pt;height:143.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">
                      <v:textbox inset="5.85pt,.7pt,5.85pt,.7pt">
                        <w:txbxContent>
                          <w:p w:rsidR="00F80756" w:rsidRDefault="00F80756" w:rsidP="00EE0057">
                            <w:pPr>
                              <w:rPr>
                                <w:sz w:val="18"/>
                                <w:szCs w:val="18"/>
                                <w:u w:val="double"/>
                              </w:rPr>
                            </w:pPr>
                            <w:r w:rsidRPr="00CD783F">
                              <w:rPr>
                                <w:rFonts w:hint="eastAsia"/>
                                <w:sz w:val="18"/>
                                <w:szCs w:val="18"/>
                                <w:u w:val="double"/>
                              </w:rPr>
                              <w:t>重点項目</w:t>
                            </w:r>
                          </w:p>
                          <w:p w:rsidR="00F80756" w:rsidRDefault="00F80756" w:rsidP="00EE0057">
                            <w:pPr>
                              <w:rPr>
                                <w:sz w:val="18"/>
                                <w:szCs w:val="18"/>
                                <w:u w:val="double"/>
                              </w:rPr>
                            </w:pPr>
                          </w:p>
                          <w:p w:rsidR="00F80756" w:rsidRDefault="00F80756" w:rsidP="00EE0057">
                            <w:pPr>
                              <w:rPr>
                                <w:sz w:val="18"/>
                                <w:szCs w:val="18"/>
                              </w:rPr>
                            </w:pPr>
                            <w:r w:rsidRPr="00E009E1">
                              <w:rPr>
                                <w:rFonts w:hint="eastAsia"/>
                                <w:sz w:val="18"/>
                                <w:szCs w:val="18"/>
                              </w:rPr>
                              <w:t>自己に適した関わり</w:t>
                            </w:r>
                          </w:p>
                          <w:p w:rsidR="00F80756" w:rsidRDefault="00F80756" w:rsidP="00EE0057">
                            <w:pPr>
                              <w:rPr>
                                <w:sz w:val="18"/>
                                <w:szCs w:val="18"/>
                              </w:rPr>
                            </w:pPr>
                          </w:p>
                          <w:p w:rsidR="00F80756" w:rsidRPr="00E009E1" w:rsidRDefault="00F80756" w:rsidP="00EE0057">
                            <w:pPr>
                              <w:rPr>
                                <w:sz w:val="18"/>
                                <w:szCs w:val="18"/>
                              </w:rPr>
                            </w:pPr>
                            <w:r>
                              <w:rPr>
                                <w:rFonts w:hint="eastAsia"/>
                                <w:sz w:val="18"/>
                                <w:szCs w:val="18"/>
                              </w:rPr>
                              <w:t>競技会の仕方</w:t>
                            </w:r>
                          </w:p>
                        </w:txbxContent>
                      </v:textbox>
                    </v:roundrect>
                  </w:pict>
                </mc:Fallback>
              </mc:AlternateContent>
            </w:r>
            <w:r w:rsidR="00254C74" w:rsidRPr="00B91933">
              <w:rPr>
                <w:rFonts w:hint="eastAsia"/>
              </w:rPr>
              <w:t>○練習やゲームで高まった</w:t>
            </w:r>
          </w:p>
          <w:p w:rsidR="00254C74" w:rsidRDefault="00254C74" w:rsidP="004E5737">
            <w:pPr>
              <w:ind w:left="190" w:hangingChars="100" w:hanging="190"/>
            </w:pPr>
            <w:r>
              <w:rPr>
                <w:rFonts w:hint="eastAsia"/>
              </w:rPr>
              <w:t xml:space="preserve">　</w:t>
            </w:r>
            <w:r w:rsidRPr="00B91933">
              <w:rPr>
                <w:rFonts w:hint="eastAsia"/>
              </w:rPr>
              <w:t>技能をゲームの中で生か</w:t>
            </w:r>
          </w:p>
          <w:p w:rsidR="00254C74" w:rsidRDefault="00254C74" w:rsidP="00360185">
            <w:pPr>
              <w:ind w:left="220"/>
            </w:pPr>
            <w:r w:rsidRPr="00B91933">
              <w:rPr>
                <w:rFonts w:hint="eastAsia"/>
              </w:rPr>
              <w:t>す事の大切さを理解させ</w:t>
            </w:r>
          </w:p>
          <w:p w:rsidR="00254C74" w:rsidRPr="00B91933" w:rsidRDefault="00254C74" w:rsidP="00360185">
            <w:pPr>
              <w:ind w:left="220"/>
            </w:pPr>
            <w:r w:rsidRPr="00B91933">
              <w:rPr>
                <w:rFonts w:hint="eastAsia"/>
              </w:rPr>
              <w:t>る。</w:t>
            </w:r>
          </w:p>
          <w:p w:rsidR="00254C74" w:rsidRDefault="00254C74" w:rsidP="004E5737">
            <w:pPr>
              <w:ind w:left="190" w:hangingChars="100" w:hanging="190"/>
            </w:pPr>
            <w:r w:rsidRPr="00B91933">
              <w:rPr>
                <w:rFonts w:hint="eastAsia"/>
              </w:rPr>
              <w:t>○前衛が</w:t>
            </w:r>
            <w:r w:rsidR="00DB685B">
              <w:rPr>
                <w:rFonts w:hint="eastAsia"/>
              </w:rPr>
              <w:t>ボレーに行った際</w:t>
            </w:r>
          </w:p>
          <w:p w:rsidR="00254C74" w:rsidRDefault="00254C74" w:rsidP="00360185">
            <w:pPr>
              <w:ind w:left="220"/>
            </w:pPr>
            <w:r w:rsidRPr="00B91933">
              <w:rPr>
                <w:rFonts w:hint="eastAsia"/>
              </w:rPr>
              <w:t>ボールの動きによっ</w:t>
            </w:r>
            <w:r w:rsidR="00DB685B">
              <w:rPr>
                <w:rFonts w:hint="eastAsia"/>
              </w:rPr>
              <w:t>て生</w:t>
            </w:r>
          </w:p>
          <w:p w:rsidR="00254C74" w:rsidRDefault="00254C74" w:rsidP="00360185">
            <w:pPr>
              <w:ind w:left="220"/>
            </w:pPr>
            <w:r w:rsidRPr="00B91933">
              <w:rPr>
                <w:rFonts w:hint="eastAsia"/>
              </w:rPr>
              <w:t>まれる空間をカバー</w:t>
            </w:r>
            <w:r w:rsidR="00DB685B">
              <w:rPr>
                <w:rFonts w:hint="eastAsia"/>
              </w:rPr>
              <w:t>する</w:t>
            </w:r>
          </w:p>
          <w:p w:rsidR="00254C74" w:rsidRPr="00B91933" w:rsidRDefault="00254C74" w:rsidP="00360185">
            <w:pPr>
              <w:ind w:left="220"/>
            </w:pPr>
            <w:r w:rsidRPr="00B91933">
              <w:rPr>
                <w:rFonts w:hint="eastAsia"/>
              </w:rPr>
              <w:t>動きを意識させる。</w:t>
            </w:r>
          </w:p>
          <w:p w:rsidR="00254C74" w:rsidRDefault="00254C74" w:rsidP="004E5737">
            <w:pPr>
              <w:ind w:left="190" w:hangingChars="100" w:hanging="190"/>
            </w:pPr>
            <w:r w:rsidRPr="00B91933">
              <w:rPr>
                <w:rFonts w:hint="eastAsia"/>
              </w:rPr>
              <w:t>○審判や運営は全員で協力</w:t>
            </w:r>
          </w:p>
          <w:p w:rsidR="00254C74" w:rsidRPr="00B91933" w:rsidRDefault="00254C74" w:rsidP="00360185">
            <w:pPr>
              <w:ind w:left="220"/>
            </w:pPr>
            <w:r w:rsidRPr="00B91933">
              <w:rPr>
                <w:rFonts w:hint="eastAsia"/>
              </w:rPr>
              <w:t>して行わせる。</w:t>
            </w:r>
          </w:p>
          <w:p w:rsidR="00254C74" w:rsidRDefault="00254C74" w:rsidP="004E5737">
            <w:pPr>
              <w:ind w:left="190" w:hangingChars="100" w:hanging="190"/>
            </w:pPr>
            <w:r w:rsidRPr="00B91933">
              <w:rPr>
                <w:rFonts w:hint="eastAsia"/>
              </w:rPr>
              <w:t>○単元を振り返り話し合う</w:t>
            </w:r>
          </w:p>
          <w:p w:rsidR="00254C74" w:rsidRPr="00B91933" w:rsidRDefault="00254C74" w:rsidP="00360185">
            <w:pPr>
              <w:ind w:left="220"/>
            </w:pPr>
            <w:r w:rsidRPr="00B91933">
              <w:rPr>
                <w:rFonts w:hint="eastAsia"/>
              </w:rPr>
              <w:t>時間を多めに設定する。</w:t>
            </w:r>
          </w:p>
        </w:tc>
        <w:tc>
          <w:tcPr>
            <w:tcW w:w="425" w:type="dxa"/>
            <w:vAlign w:val="center"/>
          </w:tcPr>
          <w:p w:rsidR="00254C74" w:rsidRPr="00B91933" w:rsidRDefault="00254C74" w:rsidP="00360185">
            <w:pPr>
              <w:jc w:val="center"/>
              <w:rPr>
                <w:sz w:val="22"/>
              </w:rPr>
            </w:pPr>
          </w:p>
        </w:tc>
        <w:tc>
          <w:tcPr>
            <w:tcW w:w="425" w:type="dxa"/>
            <w:vAlign w:val="center"/>
          </w:tcPr>
          <w:p w:rsidR="00254C74" w:rsidRPr="00B91933" w:rsidRDefault="00254C74" w:rsidP="00360185">
            <w:pPr>
              <w:jc w:val="center"/>
              <w:rPr>
                <w:sz w:val="22"/>
              </w:rPr>
            </w:pPr>
          </w:p>
        </w:tc>
        <w:tc>
          <w:tcPr>
            <w:tcW w:w="425" w:type="dxa"/>
            <w:vAlign w:val="center"/>
          </w:tcPr>
          <w:p w:rsidR="00254C74" w:rsidRPr="00B91933" w:rsidRDefault="00254C74" w:rsidP="00360185">
            <w:pPr>
              <w:jc w:val="center"/>
              <w:rPr>
                <w:sz w:val="22"/>
              </w:rPr>
            </w:pPr>
          </w:p>
        </w:tc>
        <w:tc>
          <w:tcPr>
            <w:tcW w:w="426" w:type="dxa"/>
            <w:vMerge w:val="restart"/>
            <w:vAlign w:val="center"/>
          </w:tcPr>
          <w:p w:rsidR="00254C74" w:rsidRPr="00B91933" w:rsidRDefault="00254C74" w:rsidP="00360185">
            <w:pPr>
              <w:jc w:val="center"/>
              <w:rPr>
                <w:sz w:val="22"/>
              </w:rPr>
            </w:pPr>
            <w:r>
              <w:rPr>
                <w:rFonts w:hint="eastAsia"/>
                <w:sz w:val="22"/>
              </w:rPr>
              <w:t>③</w:t>
            </w:r>
          </w:p>
        </w:tc>
      </w:tr>
      <w:tr w:rsidR="00254C74" w:rsidRPr="00B91933" w:rsidTr="00DF4016">
        <w:trPr>
          <w:trHeight w:val="1553"/>
        </w:trPr>
        <w:tc>
          <w:tcPr>
            <w:tcW w:w="426" w:type="dxa"/>
            <w:vMerge/>
            <w:vAlign w:val="center"/>
          </w:tcPr>
          <w:p w:rsidR="00254C74" w:rsidRPr="00B91933" w:rsidRDefault="00254C74" w:rsidP="00360185">
            <w:pPr>
              <w:jc w:val="center"/>
              <w:rPr>
                <w:sz w:val="22"/>
              </w:rPr>
            </w:pPr>
          </w:p>
        </w:tc>
        <w:tc>
          <w:tcPr>
            <w:tcW w:w="425" w:type="dxa"/>
            <w:vAlign w:val="center"/>
          </w:tcPr>
          <w:p w:rsidR="00254C74" w:rsidRPr="001347CE" w:rsidRDefault="00254C74" w:rsidP="00F80756">
            <w:pPr>
              <w:jc w:val="center"/>
              <w:rPr>
                <w:b/>
                <w:sz w:val="24"/>
              </w:rPr>
            </w:pPr>
            <w:r w:rsidRPr="001347CE">
              <w:rPr>
                <w:rFonts w:hint="eastAsia"/>
                <w:b/>
                <w:sz w:val="24"/>
              </w:rPr>
              <w:t>⑰</w:t>
            </w:r>
          </w:p>
          <w:p w:rsidR="00254C74" w:rsidRPr="001347CE" w:rsidRDefault="00254C74" w:rsidP="00F80756">
            <w:pPr>
              <w:jc w:val="center"/>
              <w:rPr>
                <w:b/>
              </w:rPr>
            </w:pPr>
            <w:r w:rsidRPr="001347CE">
              <w:rPr>
                <w:rFonts w:hint="eastAsia"/>
                <w:b/>
              </w:rPr>
              <w:t>本時</w:t>
            </w:r>
          </w:p>
        </w:tc>
        <w:tc>
          <w:tcPr>
            <w:tcW w:w="3402" w:type="dxa"/>
            <w:vMerge/>
          </w:tcPr>
          <w:p w:rsidR="00254C74" w:rsidRPr="00B91933" w:rsidRDefault="00254C74" w:rsidP="00360185">
            <w:pPr>
              <w:rPr>
                <w:sz w:val="22"/>
              </w:rPr>
            </w:pPr>
          </w:p>
        </w:tc>
        <w:tc>
          <w:tcPr>
            <w:tcW w:w="4111" w:type="dxa"/>
            <w:vMerge/>
          </w:tcPr>
          <w:p w:rsidR="00254C74" w:rsidRPr="00B91933" w:rsidRDefault="00254C74" w:rsidP="00360185">
            <w:pPr>
              <w:rPr>
                <w:sz w:val="22"/>
              </w:rPr>
            </w:pPr>
          </w:p>
        </w:tc>
        <w:tc>
          <w:tcPr>
            <w:tcW w:w="425" w:type="dxa"/>
            <w:vAlign w:val="center"/>
          </w:tcPr>
          <w:p w:rsidR="00254C74" w:rsidRPr="00B91933" w:rsidRDefault="00254C74" w:rsidP="00360185">
            <w:pPr>
              <w:jc w:val="center"/>
              <w:rPr>
                <w:sz w:val="22"/>
              </w:rPr>
            </w:pPr>
          </w:p>
        </w:tc>
        <w:tc>
          <w:tcPr>
            <w:tcW w:w="425" w:type="dxa"/>
            <w:vMerge w:val="restart"/>
            <w:vAlign w:val="center"/>
          </w:tcPr>
          <w:p w:rsidR="00254C74" w:rsidRPr="00B91933" w:rsidRDefault="00254C74" w:rsidP="00360185">
            <w:pPr>
              <w:jc w:val="center"/>
              <w:rPr>
                <w:sz w:val="22"/>
              </w:rPr>
            </w:pPr>
            <w:r>
              <w:rPr>
                <w:rFonts w:hint="eastAsia"/>
                <w:sz w:val="22"/>
              </w:rPr>
              <w:t>③</w:t>
            </w:r>
          </w:p>
        </w:tc>
        <w:tc>
          <w:tcPr>
            <w:tcW w:w="425" w:type="dxa"/>
            <w:vAlign w:val="center"/>
          </w:tcPr>
          <w:p w:rsidR="00254C74" w:rsidRPr="00B91933" w:rsidRDefault="00254C74" w:rsidP="00360185">
            <w:pPr>
              <w:jc w:val="center"/>
              <w:rPr>
                <w:sz w:val="22"/>
              </w:rPr>
            </w:pPr>
          </w:p>
        </w:tc>
        <w:tc>
          <w:tcPr>
            <w:tcW w:w="426" w:type="dxa"/>
            <w:vMerge/>
            <w:vAlign w:val="center"/>
          </w:tcPr>
          <w:p w:rsidR="00254C74" w:rsidRPr="00B91933" w:rsidRDefault="00254C74" w:rsidP="00360185">
            <w:pPr>
              <w:jc w:val="center"/>
              <w:rPr>
                <w:sz w:val="22"/>
              </w:rPr>
            </w:pPr>
          </w:p>
        </w:tc>
      </w:tr>
      <w:tr w:rsidR="00351F7B" w:rsidRPr="00B91933" w:rsidTr="006D39D2">
        <w:trPr>
          <w:trHeight w:val="1026"/>
        </w:trPr>
        <w:tc>
          <w:tcPr>
            <w:tcW w:w="426" w:type="dxa"/>
            <w:vMerge/>
            <w:vAlign w:val="center"/>
          </w:tcPr>
          <w:p w:rsidR="00351F7B" w:rsidRPr="00B91933" w:rsidRDefault="00351F7B" w:rsidP="00360185">
            <w:pPr>
              <w:jc w:val="center"/>
              <w:rPr>
                <w:sz w:val="22"/>
              </w:rPr>
            </w:pPr>
          </w:p>
        </w:tc>
        <w:tc>
          <w:tcPr>
            <w:tcW w:w="425" w:type="dxa"/>
            <w:vAlign w:val="center"/>
          </w:tcPr>
          <w:p w:rsidR="00351F7B" w:rsidRPr="001347CE" w:rsidRDefault="00351F7B" w:rsidP="00F80756">
            <w:pPr>
              <w:jc w:val="center"/>
            </w:pPr>
            <w:r w:rsidRPr="001347CE">
              <w:rPr>
                <w:rFonts w:hint="eastAsia"/>
              </w:rPr>
              <w:t>18</w:t>
            </w:r>
          </w:p>
        </w:tc>
        <w:tc>
          <w:tcPr>
            <w:tcW w:w="3402" w:type="dxa"/>
            <w:vMerge/>
          </w:tcPr>
          <w:p w:rsidR="00351F7B" w:rsidRPr="00B91933" w:rsidRDefault="00351F7B" w:rsidP="00360185">
            <w:pPr>
              <w:rPr>
                <w:sz w:val="22"/>
              </w:rPr>
            </w:pPr>
          </w:p>
        </w:tc>
        <w:tc>
          <w:tcPr>
            <w:tcW w:w="4111" w:type="dxa"/>
            <w:vMerge/>
          </w:tcPr>
          <w:p w:rsidR="00351F7B" w:rsidRPr="00B91933" w:rsidRDefault="00351F7B" w:rsidP="00360185">
            <w:pPr>
              <w:rPr>
                <w:sz w:val="22"/>
              </w:rPr>
            </w:pPr>
          </w:p>
        </w:tc>
        <w:tc>
          <w:tcPr>
            <w:tcW w:w="425" w:type="dxa"/>
            <w:vAlign w:val="center"/>
          </w:tcPr>
          <w:p w:rsidR="00351F7B" w:rsidRPr="00B91933" w:rsidRDefault="00351F7B" w:rsidP="00360185">
            <w:pPr>
              <w:jc w:val="center"/>
              <w:rPr>
                <w:sz w:val="22"/>
              </w:rPr>
            </w:pPr>
          </w:p>
        </w:tc>
        <w:tc>
          <w:tcPr>
            <w:tcW w:w="425" w:type="dxa"/>
            <w:vMerge/>
            <w:vAlign w:val="center"/>
          </w:tcPr>
          <w:p w:rsidR="00351F7B" w:rsidRPr="00B91933" w:rsidRDefault="00351F7B" w:rsidP="00360185">
            <w:pPr>
              <w:jc w:val="center"/>
              <w:rPr>
                <w:sz w:val="22"/>
              </w:rPr>
            </w:pPr>
          </w:p>
        </w:tc>
        <w:tc>
          <w:tcPr>
            <w:tcW w:w="425" w:type="dxa"/>
            <w:vAlign w:val="center"/>
          </w:tcPr>
          <w:p w:rsidR="00351F7B" w:rsidRPr="00B91933" w:rsidRDefault="00351F7B" w:rsidP="00360185">
            <w:pPr>
              <w:jc w:val="center"/>
              <w:rPr>
                <w:sz w:val="22"/>
              </w:rPr>
            </w:pPr>
          </w:p>
        </w:tc>
        <w:tc>
          <w:tcPr>
            <w:tcW w:w="426" w:type="dxa"/>
            <w:vAlign w:val="center"/>
          </w:tcPr>
          <w:p w:rsidR="00351F7B" w:rsidRPr="00B91933" w:rsidRDefault="00351F7B" w:rsidP="00360185">
            <w:pPr>
              <w:jc w:val="center"/>
              <w:rPr>
                <w:sz w:val="22"/>
              </w:rPr>
            </w:pPr>
          </w:p>
        </w:tc>
      </w:tr>
      <w:tr w:rsidR="00351F7B" w:rsidRPr="00B91933" w:rsidTr="004E5737">
        <w:trPr>
          <w:trHeight w:val="752"/>
        </w:trPr>
        <w:tc>
          <w:tcPr>
            <w:tcW w:w="426" w:type="dxa"/>
            <w:vMerge/>
            <w:vAlign w:val="center"/>
          </w:tcPr>
          <w:p w:rsidR="00351F7B" w:rsidRPr="00B91933" w:rsidRDefault="00351F7B" w:rsidP="00360185">
            <w:pPr>
              <w:jc w:val="center"/>
              <w:rPr>
                <w:sz w:val="22"/>
              </w:rPr>
            </w:pPr>
          </w:p>
        </w:tc>
        <w:tc>
          <w:tcPr>
            <w:tcW w:w="425" w:type="dxa"/>
            <w:vAlign w:val="center"/>
          </w:tcPr>
          <w:p w:rsidR="00351F7B" w:rsidRPr="001347CE" w:rsidRDefault="00351F7B" w:rsidP="00F80756">
            <w:pPr>
              <w:jc w:val="center"/>
            </w:pPr>
            <w:r w:rsidRPr="001347CE">
              <w:rPr>
                <w:rFonts w:hint="eastAsia"/>
              </w:rPr>
              <w:t>19</w:t>
            </w:r>
          </w:p>
        </w:tc>
        <w:tc>
          <w:tcPr>
            <w:tcW w:w="3402" w:type="dxa"/>
            <w:vMerge/>
          </w:tcPr>
          <w:p w:rsidR="00351F7B" w:rsidRPr="00B91933" w:rsidRDefault="00351F7B" w:rsidP="00360185">
            <w:pPr>
              <w:rPr>
                <w:sz w:val="22"/>
              </w:rPr>
            </w:pPr>
          </w:p>
        </w:tc>
        <w:tc>
          <w:tcPr>
            <w:tcW w:w="4111" w:type="dxa"/>
            <w:vMerge/>
          </w:tcPr>
          <w:p w:rsidR="00351F7B" w:rsidRPr="00B91933" w:rsidRDefault="00351F7B" w:rsidP="00360185">
            <w:pPr>
              <w:rPr>
                <w:sz w:val="22"/>
              </w:rPr>
            </w:pPr>
          </w:p>
        </w:tc>
        <w:tc>
          <w:tcPr>
            <w:tcW w:w="425" w:type="dxa"/>
            <w:vAlign w:val="center"/>
          </w:tcPr>
          <w:p w:rsidR="00351F7B" w:rsidRPr="00B91933" w:rsidRDefault="00351F7B" w:rsidP="00360185">
            <w:pPr>
              <w:jc w:val="center"/>
              <w:rPr>
                <w:sz w:val="22"/>
              </w:rPr>
            </w:pPr>
          </w:p>
        </w:tc>
        <w:tc>
          <w:tcPr>
            <w:tcW w:w="425" w:type="dxa"/>
            <w:vAlign w:val="center"/>
          </w:tcPr>
          <w:p w:rsidR="00351F7B" w:rsidRPr="00B91933" w:rsidRDefault="00351F7B" w:rsidP="00360185">
            <w:pPr>
              <w:jc w:val="center"/>
              <w:rPr>
                <w:sz w:val="22"/>
              </w:rPr>
            </w:pPr>
          </w:p>
        </w:tc>
        <w:tc>
          <w:tcPr>
            <w:tcW w:w="425" w:type="dxa"/>
            <w:vAlign w:val="center"/>
          </w:tcPr>
          <w:p w:rsidR="00351F7B" w:rsidRPr="00B91933" w:rsidRDefault="00351F7B" w:rsidP="00360185">
            <w:pPr>
              <w:jc w:val="center"/>
              <w:rPr>
                <w:sz w:val="22"/>
              </w:rPr>
            </w:pPr>
          </w:p>
        </w:tc>
        <w:tc>
          <w:tcPr>
            <w:tcW w:w="426" w:type="dxa"/>
            <w:vAlign w:val="center"/>
          </w:tcPr>
          <w:p w:rsidR="00351F7B" w:rsidRPr="00B91933" w:rsidRDefault="00351F7B" w:rsidP="00360185">
            <w:pPr>
              <w:jc w:val="center"/>
              <w:rPr>
                <w:sz w:val="22"/>
              </w:rPr>
            </w:pPr>
          </w:p>
        </w:tc>
      </w:tr>
    </w:tbl>
    <w:p w:rsidR="00A21F3E" w:rsidRDefault="00A21F3E" w:rsidP="00A24469">
      <w:pPr>
        <w:adjustRightInd/>
        <w:spacing w:line="262" w:lineRule="exact"/>
        <w:rPr>
          <w:rFonts w:ascii="ＭＳ 明朝" w:cs="Times New Roman"/>
          <w:spacing w:val="2"/>
        </w:rPr>
      </w:pPr>
    </w:p>
    <w:p w:rsidR="00E36D90" w:rsidRDefault="00E36D90" w:rsidP="00E36D90">
      <w:pPr>
        <w:ind w:left="193" w:hanging="193"/>
      </w:pPr>
      <w:r>
        <w:rPr>
          <w:rFonts w:hint="eastAsia"/>
        </w:rPr>
        <w:t>８　本時の展開</w:t>
      </w:r>
    </w:p>
    <w:p w:rsidR="00E36D90" w:rsidRDefault="00E36D90" w:rsidP="00E36D90">
      <w:pPr>
        <w:ind w:left="193"/>
      </w:pPr>
      <w:r>
        <w:rPr>
          <w:rFonts w:hint="eastAsia"/>
        </w:rPr>
        <w:t>（１）　本時の目標</w:t>
      </w:r>
    </w:p>
    <w:p w:rsidR="00DB685B" w:rsidRDefault="00E36D90" w:rsidP="00DB685B">
      <w:pPr>
        <w:ind w:leftChars="-300" w:hangingChars="300" w:hanging="571"/>
      </w:pPr>
      <w:r>
        <w:rPr>
          <w:rFonts w:hint="eastAsia"/>
        </w:rPr>
        <w:t xml:space="preserve">　　　　　</w:t>
      </w:r>
      <w:r w:rsidR="00DB685B">
        <w:rPr>
          <w:rFonts w:hint="eastAsia"/>
        </w:rPr>
        <w:t>・チームや自己の課題に応じた運動を継続するための取り組み方を工夫することができるようにする。</w:t>
      </w:r>
    </w:p>
    <w:p w:rsidR="00291C25" w:rsidRDefault="00291C25" w:rsidP="00893455">
      <w:pPr>
        <w:ind w:firstLineChars="4481" w:firstLine="8532"/>
      </w:pPr>
      <w:r>
        <w:rPr>
          <w:rFonts w:hint="eastAsia"/>
        </w:rPr>
        <w:t>（思考・判断③）</w:t>
      </w:r>
    </w:p>
    <w:p w:rsidR="00291C25" w:rsidRDefault="00291C25" w:rsidP="00893455">
      <w:pPr>
        <w:suppressAutoHyphens/>
        <w:kinsoku w:val="0"/>
        <w:autoSpaceDE w:val="0"/>
        <w:autoSpaceDN w:val="0"/>
        <w:spacing w:line="262" w:lineRule="exact"/>
        <w:ind w:leftChars="200" w:left="381"/>
        <w:jc w:val="left"/>
      </w:pPr>
      <w:r>
        <w:rPr>
          <w:rFonts w:hint="eastAsia"/>
        </w:rPr>
        <w:t>・</w:t>
      </w:r>
      <w:r w:rsidR="00DB685B">
        <w:rPr>
          <w:rFonts w:hint="eastAsia"/>
        </w:rPr>
        <w:t>ゲームのルール、トーナメントやリーグ戦などの試合方式、運営の仕方、役割に応じた行動の仕方など学習した具体例を挙げることができるようにする。</w:t>
      </w:r>
      <w:r w:rsidR="00893455">
        <w:rPr>
          <w:rFonts w:hint="eastAsia"/>
        </w:rPr>
        <w:t xml:space="preserve">　　　　　　　　　　　　　　　　　　　　　　　　</w:t>
      </w:r>
      <w:r>
        <w:rPr>
          <w:rFonts w:hint="eastAsia"/>
        </w:rPr>
        <w:t>（知識・理解③）</w:t>
      </w:r>
    </w:p>
    <w:p w:rsidR="00E36D90" w:rsidRDefault="00E36D90" w:rsidP="00E36D90">
      <w:pPr>
        <w:ind w:left="193"/>
      </w:pPr>
      <w:r>
        <w:rPr>
          <w:rFonts w:hint="eastAsia"/>
        </w:rPr>
        <w:t>（２）　本時の学習評価</w:t>
      </w:r>
    </w:p>
    <w:p w:rsidR="00893455" w:rsidRDefault="00E36D90" w:rsidP="00641110">
      <w:pPr>
        <w:ind w:leftChars="-300" w:hangingChars="300" w:hanging="571"/>
      </w:pPr>
      <w:r>
        <w:rPr>
          <w:rFonts w:hint="eastAsia"/>
        </w:rPr>
        <w:t xml:space="preserve">　　</w:t>
      </w:r>
      <w:r w:rsidR="004E5737">
        <w:rPr>
          <w:rFonts w:hint="eastAsia"/>
        </w:rPr>
        <w:t xml:space="preserve">　　　</w:t>
      </w:r>
      <w:r w:rsidR="00DC661D">
        <w:rPr>
          <w:rFonts w:hint="eastAsia"/>
        </w:rPr>
        <w:t>・</w:t>
      </w:r>
      <w:r w:rsidR="00893455">
        <w:rPr>
          <w:rFonts w:hint="eastAsia"/>
        </w:rPr>
        <w:t xml:space="preserve">チームや自己の課題に応じた運動を継続するための取り組み方を工夫することができる。　　</w:t>
      </w:r>
      <w:r w:rsidR="00C564DC">
        <w:rPr>
          <w:rFonts w:hint="eastAsia"/>
        </w:rPr>
        <w:t>（思考・判断③）</w:t>
      </w:r>
      <w:r>
        <w:rPr>
          <w:rFonts w:hint="eastAsia"/>
        </w:rPr>
        <w:t xml:space="preserve">　　</w:t>
      </w:r>
    </w:p>
    <w:p w:rsidR="00E36D90" w:rsidRDefault="00E36D90" w:rsidP="00641110">
      <w:pPr>
        <w:ind w:leftChars="-300" w:hangingChars="300" w:hanging="571"/>
      </w:pPr>
      <w:r>
        <w:rPr>
          <w:rFonts w:hint="eastAsia"/>
        </w:rPr>
        <w:t xml:space="preserve">　　　　　　　　　　　　　　　　　　　　　　　　　　　　　　　　　　</w:t>
      </w:r>
    </w:p>
    <w:p w:rsidR="00360185" w:rsidRDefault="00360185" w:rsidP="00360185">
      <w:r>
        <w:rPr>
          <w:rFonts w:ascii="ＭＳ 明朝" w:hAnsi="ＭＳ 明朝" w:hint="eastAsia"/>
        </w:rPr>
        <w:lastRenderedPageBreak/>
        <w:t xml:space="preserve">９　</w:t>
      </w:r>
      <w:r>
        <w:rPr>
          <w:rFonts w:hint="eastAsia"/>
        </w:rPr>
        <w:t>学習指導過程（１７／１９時間）</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3"/>
        <w:gridCol w:w="270"/>
        <w:gridCol w:w="3315"/>
        <w:gridCol w:w="2694"/>
        <w:gridCol w:w="1701"/>
        <w:gridCol w:w="1559"/>
        <w:gridCol w:w="283"/>
      </w:tblGrid>
      <w:tr w:rsidR="00360185" w:rsidTr="004E5737">
        <w:trPr>
          <w:trHeight w:val="697"/>
        </w:trPr>
        <w:tc>
          <w:tcPr>
            <w:tcW w:w="483" w:type="dxa"/>
            <w:vAlign w:val="center"/>
          </w:tcPr>
          <w:p w:rsidR="00360185" w:rsidRDefault="00360185" w:rsidP="00360185">
            <w:r>
              <w:rPr>
                <w:rFonts w:hint="eastAsia"/>
              </w:rPr>
              <w:t>段階</w:t>
            </w:r>
          </w:p>
        </w:tc>
        <w:tc>
          <w:tcPr>
            <w:tcW w:w="3585" w:type="dxa"/>
            <w:gridSpan w:val="2"/>
            <w:vAlign w:val="center"/>
          </w:tcPr>
          <w:p w:rsidR="00360185" w:rsidRDefault="00BB7990" w:rsidP="00360185">
            <w:pPr>
              <w:jc w:val="center"/>
            </w:pPr>
            <w:r>
              <w:rPr>
                <w:rFonts w:hint="eastAsia"/>
              </w:rPr>
              <w:t>指導</w:t>
            </w:r>
            <w:r w:rsidR="00360185">
              <w:rPr>
                <w:rFonts w:hint="eastAsia"/>
              </w:rPr>
              <w:t>内容及び学習活動</w:t>
            </w:r>
          </w:p>
        </w:tc>
        <w:tc>
          <w:tcPr>
            <w:tcW w:w="2694" w:type="dxa"/>
            <w:vAlign w:val="center"/>
          </w:tcPr>
          <w:p w:rsidR="00360185" w:rsidRDefault="00360185" w:rsidP="00360185">
            <w:pPr>
              <w:jc w:val="center"/>
            </w:pPr>
            <w:r>
              <w:rPr>
                <w:rFonts w:hint="eastAsia"/>
              </w:rPr>
              <w:t>指導上の留意点</w:t>
            </w:r>
          </w:p>
        </w:tc>
        <w:tc>
          <w:tcPr>
            <w:tcW w:w="1701" w:type="dxa"/>
            <w:vAlign w:val="center"/>
          </w:tcPr>
          <w:p w:rsidR="00360185" w:rsidRDefault="00360185" w:rsidP="00360185">
            <w:pPr>
              <w:jc w:val="center"/>
            </w:pPr>
            <w:r>
              <w:rPr>
                <w:rFonts w:hint="eastAsia"/>
              </w:rPr>
              <w:t>○評価項目</w:t>
            </w:r>
          </w:p>
          <w:p w:rsidR="00360185" w:rsidRDefault="00360185" w:rsidP="00360185">
            <w:pPr>
              <w:jc w:val="center"/>
            </w:pPr>
            <w:r>
              <w:rPr>
                <w:rFonts w:hint="eastAsia"/>
              </w:rPr>
              <w:t>【</w:t>
            </w:r>
            <w:r>
              <w:rPr>
                <w:rFonts w:hint="eastAsia"/>
              </w:rPr>
              <w:t>A</w:t>
            </w:r>
            <w:r>
              <w:rPr>
                <w:rFonts w:hint="eastAsia"/>
              </w:rPr>
              <w:t>の例】</w:t>
            </w:r>
          </w:p>
          <w:p w:rsidR="00360185" w:rsidRDefault="00360185" w:rsidP="00360185">
            <w:pPr>
              <w:jc w:val="center"/>
            </w:pPr>
            <w:r>
              <w:rPr>
                <w:rFonts w:hint="eastAsia"/>
              </w:rPr>
              <w:t>（評価方法）</w:t>
            </w:r>
          </w:p>
        </w:tc>
        <w:tc>
          <w:tcPr>
            <w:tcW w:w="1842" w:type="dxa"/>
            <w:gridSpan w:val="2"/>
            <w:vAlign w:val="center"/>
          </w:tcPr>
          <w:p w:rsidR="00360185" w:rsidRDefault="00360185" w:rsidP="00360185">
            <w:pPr>
              <w:jc w:val="left"/>
            </w:pPr>
            <w:r>
              <w:rPr>
                <w:rFonts w:hint="eastAsia"/>
              </w:rPr>
              <w:t>「努力を要する」と判断される生徒への手だて</w:t>
            </w:r>
          </w:p>
        </w:tc>
      </w:tr>
      <w:tr w:rsidR="00360185" w:rsidTr="004E5737">
        <w:tc>
          <w:tcPr>
            <w:tcW w:w="483" w:type="dxa"/>
            <w:vAlign w:val="center"/>
          </w:tcPr>
          <w:p w:rsidR="00360185" w:rsidRDefault="00360185" w:rsidP="00360185"/>
          <w:p w:rsidR="00360185" w:rsidRDefault="00360185" w:rsidP="00360185">
            <w:r>
              <w:rPr>
                <w:rFonts w:hint="eastAsia"/>
              </w:rPr>
              <w:t>はじめ</w:t>
            </w:r>
          </w:p>
          <w:p w:rsidR="00360185" w:rsidRDefault="00360185" w:rsidP="00360185">
            <w:r>
              <w:rPr>
                <w:rFonts w:hint="eastAsia"/>
              </w:rPr>
              <w:t>10</w:t>
            </w:r>
          </w:p>
          <w:p w:rsidR="00360185" w:rsidRDefault="00360185" w:rsidP="00360185">
            <w:r>
              <w:rPr>
                <w:rFonts w:hint="eastAsia"/>
              </w:rPr>
              <w:t>分</w:t>
            </w:r>
          </w:p>
        </w:tc>
        <w:tc>
          <w:tcPr>
            <w:tcW w:w="3585" w:type="dxa"/>
            <w:gridSpan w:val="2"/>
          </w:tcPr>
          <w:p w:rsidR="00360185" w:rsidRDefault="00360185" w:rsidP="004E5737">
            <w:pPr>
              <w:ind w:left="190" w:hangingChars="100" w:hanging="190"/>
            </w:pPr>
            <w:r>
              <w:rPr>
                <w:rFonts w:hint="eastAsia"/>
              </w:rPr>
              <w:t>１　集合・整列・挨拶・出欠確認・健康観察</w:t>
            </w:r>
          </w:p>
          <w:p w:rsidR="00360185" w:rsidRDefault="00360185" w:rsidP="004E5737">
            <w:pPr>
              <w:ind w:left="190" w:hangingChars="100" w:hanging="190"/>
            </w:pPr>
            <w:r>
              <w:rPr>
                <w:rFonts w:hint="eastAsia"/>
              </w:rPr>
              <w:t>２　本時の目標・グループの課題を確認する。</w:t>
            </w:r>
          </w:p>
          <w:p w:rsidR="006D39D2" w:rsidRDefault="006D39D2" w:rsidP="004E5737">
            <w:pPr>
              <w:ind w:left="190" w:hangingChars="100" w:hanging="190"/>
            </w:pPr>
            <w:r>
              <w:rPr>
                <w:rFonts w:hint="eastAsia"/>
              </w:rPr>
              <w:t>３　準備運動、ウォーミングアップを行う。</w:t>
            </w:r>
          </w:p>
          <w:p w:rsidR="00360185" w:rsidRDefault="00360185" w:rsidP="004E5737">
            <w:pPr>
              <w:ind w:leftChars="100" w:left="190"/>
            </w:pPr>
            <w:r>
              <w:rPr>
                <w:rFonts w:hint="eastAsia"/>
              </w:rPr>
              <w:t xml:space="preserve">　・体操、体力トレーニング</w:t>
            </w:r>
          </w:p>
        </w:tc>
        <w:tc>
          <w:tcPr>
            <w:tcW w:w="2694" w:type="dxa"/>
          </w:tcPr>
          <w:p w:rsidR="00360185" w:rsidRDefault="00360185" w:rsidP="004E5737">
            <w:pPr>
              <w:ind w:left="190" w:hangingChars="100" w:hanging="190"/>
            </w:pPr>
            <w:r>
              <w:rPr>
                <w:rFonts w:hint="eastAsia"/>
              </w:rPr>
              <w:t>･</w:t>
            </w:r>
            <w:r>
              <w:rPr>
                <w:rFonts w:hint="eastAsia"/>
              </w:rPr>
              <w:t xml:space="preserve"> </w:t>
            </w:r>
            <w:r>
              <w:rPr>
                <w:rFonts w:hint="eastAsia"/>
              </w:rPr>
              <w:t>本時の学習内容と課題を確認させ、学習意欲をもたせる。</w:t>
            </w:r>
          </w:p>
          <w:p w:rsidR="00360185" w:rsidRDefault="00360185" w:rsidP="004E5737">
            <w:pPr>
              <w:ind w:left="190" w:hangingChars="100" w:hanging="190"/>
            </w:pPr>
            <w:r>
              <w:rPr>
                <w:rFonts w:hint="eastAsia"/>
              </w:rPr>
              <w:t>･</w:t>
            </w:r>
            <w:r>
              <w:rPr>
                <w:rFonts w:hint="eastAsia"/>
              </w:rPr>
              <w:t xml:space="preserve"> </w:t>
            </w:r>
            <w:r>
              <w:rPr>
                <w:rFonts w:hint="eastAsia"/>
              </w:rPr>
              <w:t>これまでに学習した技能のポイントを理解させながら主体的に取り組ませる。</w:t>
            </w:r>
          </w:p>
        </w:tc>
        <w:tc>
          <w:tcPr>
            <w:tcW w:w="1701" w:type="dxa"/>
          </w:tcPr>
          <w:p w:rsidR="00360185" w:rsidRDefault="00360185" w:rsidP="00360185"/>
          <w:p w:rsidR="00360185" w:rsidRDefault="00360185" w:rsidP="00360185"/>
          <w:p w:rsidR="00360185" w:rsidRDefault="00360185" w:rsidP="00360185"/>
          <w:p w:rsidR="00360185" w:rsidRDefault="00360185" w:rsidP="00360185"/>
          <w:p w:rsidR="00360185" w:rsidRDefault="00360185" w:rsidP="00360185"/>
          <w:p w:rsidR="00360185" w:rsidRDefault="00360185" w:rsidP="00360185">
            <w:r>
              <w:rPr>
                <w:rFonts w:hint="eastAsia"/>
              </w:rPr>
              <w:t xml:space="preserve">　</w:t>
            </w:r>
          </w:p>
        </w:tc>
        <w:tc>
          <w:tcPr>
            <w:tcW w:w="1842" w:type="dxa"/>
            <w:gridSpan w:val="2"/>
          </w:tcPr>
          <w:p w:rsidR="00360185" w:rsidRDefault="00360185" w:rsidP="00360185"/>
        </w:tc>
      </w:tr>
      <w:tr w:rsidR="00360185" w:rsidTr="004E5737">
        <w:trPr>
          <w:cantSplit/>
          <w:trHeight w:val="93"/>
        </w:trPr>
        <w:tc>
          <w:tcPr>
            <w:tcW w:w="483" w:type="dxa"/>
            <w:vMerge w:val="restart"/>
          </w:tcPr>
          <w:p w:rsidR="00360185" w:rsidRDefault="00360185" w:rsidP="00360185"/>
          <w:p w:rsidR="00360185" w:rsidRDefault="00360185" w:rsidP="00360185"/>
          <w:p w:rsidR="00360185" w:rsidRDefault="00360185" w:rsidP="00360185">
            <w:r>
              <w:rPr>
                <w:rFonts w:hint="eastAsia"/>
              </w:rPr>
              <w:t>な</w:t>
            </w:r>
          </w:p>
          <w:p w:rsidR="00360185" w:rsidRDefault="00360185" w:rsidP="00360185"/>
          <w:p w:rsidR="00360185" w:rsidRDefault="00360185" w:rsidP="00360185"/>
          <w:p w:rsidR="00360185" w:rsidRDefault="00360185" w:rsidP="00360185"/>
          <w:p w:rsidR="00360185" w:rsidRDefault="00360185" w:rsidP="00360185">
            <w:r>
              <w:rPr>
                <w:rFonts w:hint="eastAsia"/>
              </w:rPr>
              <w:t>か</w:t>
            </w:r>
          </w:p>
          <w:p w:rsidR="00360185" w:rsidRDefault="00360185" w:rsidP="00360185"/>
          <w:p w:rsidR="00360185" w:rsidRDefault="00360185" w:rsidP="00360185">
            <w:r>
              <w:rPr>
                <w:rFonts w:hint="eastAsia"/>
              </w:rPr>
              <w:t>33</w:t>
            </w:r>
            <w:r>
              <w:rPr>
                <w:rFonts w:hint="eastAsia"/>
              </w:rPr>
              <w:t>分</w:t>
            </w:r>
          </w:p>
          <w:p w:rsidR="00360185" w:rsidRDefault="00360185" w:rsidP="00360185"/>
          <w:p w:rsidR="00360185" w:rsidRDefault="00360185" w:rsidP="00360185"/>
          <w:p w:rsidR="00360185" w:rsidRDefault="00360185" w:rsidP="00360185"/>
          <w:p w:rsidR="00360185" w:rsidRDefault="00360185" w:rsidP="00360185"/>
          <w:p w:rsidR="00360185" w:rsidRDefault="00360185" w:rsidP="00360185"/>
          <w:p w:rsidR="00360185" w:rsidRDefault="00360185" w:rsidP="00360185"/>
          <w:p w:rsidR="00360185" w:rsidRDefault="00360185" w:rsidP="00360185"/>
          <w:p w:rsidR="00360185" w:rsidRDefault="00360185" w:rsidP="00360185"/>
          <w:p w:rsidR="00360185" w:rsidRDefault="00360185" w:rsidP="00360185"/>
          <w:p w:rsidR="00360185" w:rsidRDefault="00360185" w:rsidP="00360185"/>
        </w:tc>
        <w:tc>
          <w:tcPr>
            <w:tcW w:w="3585" w:type="dxa"/>
            <w:gridSpan w:val="2"/>
            <w:tcBorders>
              <w:bottom w:val="nil"/>
            </w:tcBorders>
          </w:tcPr>
          <w:p w:rsidR="00360185" w:rsidRDefault="00360185" w:rsidP="00360185"/>
        </w:tc>
        <w:tc>
          <w:tcPr>
            <w:tcW w:w="2694" w:type="dxa"/>
            <w:tcBorders>
              <w:bottom w:val="double" w:sz="4" w:space="0" w:color="auto"/>
            </w:tcBorders>
          </w:tcPr>
          <w:p w:rsidR="00360185" w:rsidRDefault="00360185" w:rsidP="00360185"/>
        </w:tc>
        <w:tc>
          <w:tcPr>
            <w:tcW w:w="1701" w:type="dxa"/>
            <w:tcBorders>
              <w:bottom w:val="double" w:sz="4" w:space="0" w:color="auto"/>
            </w:tcBorders>
          </w:tcPr>
          <w:p w:rsidR="00360185" w:rsidRDefault="00360185" w:rsidP="00360185"/>
        </w:tc>
        <w:tc>
          <w:tcPr>
            <w:tcW w:w="1842" w:type="dxa"/>
            <w:gridSpan w:val="2"/>
            <w:tcBorders>
              <w:bottom w:val="nil"/>
            </w:tcBorders>
          </w:tcPr>
          <w:p w:rsidR="00360185" w:rsidRDefault="00360185" w:rsidP="00360185"/>
        </w:tc>
      </w:tr>
      <w:tr w:rsidR="00360185" w:rsidTr="004E5737">
        <w:trPr>
          <w:cantSplit/>
          <w:trHeight w:val="914"/>
        </w:trPr>
        <w:tc>
          <w:tcPr>
            <w:tcW w:w="483" w:type="dxa"/>
            <w:vMerge/>
            <w:vAlign w:val="center"/>
          </w:tcPr>
          <w:p w:rsidR="00360185" w:rsidRDefault="00360185" w:rsidP="00360185"/>
        </w:tc>
        <w:tc>
          <w:tcPr>
            <w:tcW w:w="270" w:type="dxa"/>
            <w:tcBorders>
              <w:top w:val="nil"/>
              <w:bottom w:val="nil"/>
              <w:right w:val="double" w:sz="4" w:space="0" w:color="auto"/>
            </w:tcBorders>
          </w:tcPr>
          <w:p w:rsidR="00360185" w:rsidRDefault="00360185" w:rsidP="00360185"/>
        </w:tc>
        <w:tc>
          <w:tcPr>
            <w:tcW w:w="9269" w:type="dxa"/>
            <w:gridSpan w:val="4"/>
            <w:tcBorders>
              <w:top w:val="double" w:sz="4" w:space="0" w:color="auto"/>
              <w:left w:val="double" w:sz="4" w:space="0" w:color="auto"/>
              <w:bottom w:val="double" w:sz="4" w:space="0" w:color="auto"/>
              <w:right w:val="double" w:sz="4" w:space="0" w:color="auto"/>
            </w:tcBorders>
            <w:vAlign w:val="center"/>
          </w:tcPr>
          <w:p w:rsidR="00360185" w:rsidRDefault="00360185" w:rsidP="00360185">
            <w:pPr>
              <w:jc w:val="left"/>
            </w:pPr>
            <w:r>
              <w:rPr>
                <w:rFonts w:hint="eastAsia"/>
              </w:rPr>
              <w:t xml:space="preserve">　</w:t>
            </w:r>
            <w:r w:rsidRPr="00C872BD">
              <w:rPr>
                <w:rFonts w:hint="eastAsia"/>
                <w:sz w:val="18"/>
              </w:rPr>
              <w:t>≪ねらい４≫</w:t>
            </w:r>
          </w:p>
          <w:p w:rsidR="00360185" w:rsidRPr="00081E47" w:rsidRDefault="00081E47" w:rsidP="00081E47">
            <w:pPr>
              <w:jc w:val="left"/>
              <w:rPr>
                <w:sz w:val="18"/>
              </w:rPr>
            </w:pPr>
            <w:r>
              <w:rPr>
                <w:rFonts w:hint="eastAsia"/>
                <w:sz w:val="18"/>
              </w:rPr>
              <w:t>○チームや仲間の特徴を踏まえた作戦を立て、</w:t>
            </w:r>
            <w:r w:rsidRPr="00646DE0">
              <w:rPr>
                <w:rFonts w:hint="eastAsia"/>
                <w:sz w:val="18"/>
              </w:rPr>
              <w:t>高めた技能を生かして、</w:t>
            </w:r>
            <w:r>
              <w:rPr>
                <w:rFonts w:hint="eastAsia"/>
                <w:sz w:val="18"/>
              </w:rPr>
              <w:t>競技会を企画運営し、自分たちにあったソフトテニスを楽しもう</w:t>
            </w:r>
            <w:r w:rsidRPr="00646DE0">
              <w:rPr>
                <w:rFonts w:hint="eastAsia"/>
                <w:sz w:val="18"/>
              </w:rPr>
              <w:t>。</w:t>
            </w:r>
          </w:p>
        </w:tc>
        <w:tc>
          <w:tcPr>
            <w:tcW w:w="283" w:type="dxa"/>
            <w:tcBorders>
              <w:top w:val="nil"/>
              <w:left w:val="double" w:sz="4" w:space="0" w:color="auto"/>
              <w:bottom w:val="nil"/>
            </w:tcBorders>
          </w:tcPr>
          <w:p w:rsidR="00360185" w:rsidRDefault="00360185" w:rsidP="00360185"/>
        </w:tc>
      </w:tr>
      <w:tr w:rsidR="00360185" w:rsidTr="004E5737">
        <w:trPr>
          <w:cantSplit/>
          <w:trHeight w:val="6813"/>
        </w:trPr>
        <w:tc>
          <w:tcPr>
            <w:tcW w:w="483" w:type="dxa"/>
            <w:vMerge/>
            <w:vAlign w:val="center"/>
          </w:tcPr>
          <w:p w:rsidR="00360185" w:rsidRDefault="00360185" w:rsidP="00360185"/>
        </w:tc>
        <w:tc>
          <w:tcPr>
            <w:tcW w:w="3585" w:type="dxa"/>
            <w:gridSpan w:val="2"/>
            <w:tcBorders>
              <w:top w:val="nil"/>
            </w:tcBorders>
          </w:tcPr>
          <w:p w:rsidR="00360185" w:rsidRDefault="00360185" w:rsidP="004E5737">
            <w:pPr>
              <w:ind w:left="190" w:hangingChars="100" w:hanging="190"/>
            </w:pPr>
            <w:r>
              <w:rPr>
                <w:rFonts w:hint="eastAsia"/>
              </w:rPr>
              <w:t>４　スキルアップテキストの中からチームの課題に応じた練習方法を選択し、練習する</w:t>
            </w:r>
          </w:p>
          <w:tbl>
            <w:tblPr>
              <w:tblStyle w:val="a3"/>
              <w:tblpPr w:leftFromText="142" w:rightFromText="142" w:vertAnchor="text" w:horzAnchor="page" w:tblpX="106" w:tblpY="136"/>
              <w:tblW w:w="3255" w:type="dxa"/>
              <w:tblLayout w:type="fixed"/>
              <w:tblLook w:val="0000" w:firstRow="0" w:lastRow="0" w:firstColumn="0" w:lastColumn="0" w:noHBand="0" w:noVBand="0"/>
            </w:tblPr>
            <w:tblGrid>
              <w:gridCol w:w="3255"/>
            </w:tblGrid>
            <w:tr w:rsidR="00360185" w:rsidTr="00A21F3E">
              <w:trPr>
                <w:trHeight w:val="1069"/>
              </w:trPr>
              <w:tc>
                <w:tcPr>
                  <w:tcW w:w="3255" w:type="dxa"/>
                  <w:tcBorders>
                    <w:top w:val="wave" w:sz="6" w:space="0" w:color="auto"/>
                    <w:left w:val="wave" w:sz="6" w:space="0" w:color="auto"/>
                    <w:bottom w:val="wave" w:sz="6" w:space="0" w:color="auto"/>
                    <w:right w:val="wave" w:sz="6" w:space="0" w:color="auto"/>
                  </w:tcBorders>
                </w:tcPr>
                <w:p w:rsidR="00360185" w:rsidRPr="00C872BD" w:rsidRDefault="00360185" w:rsidP="004E5737">
                  <w:pPr>
                    <w:ind w:left="190" w:hangingChars="100" w:hanging="190"/>
                  </w:pPr>
                  <w:r>
                    <w:rPr>
                      <w:rFonts w:hint="eastAsia"/>
                    </w:rPr>
                    <w:t>《スキルアップテキストの例》</w:t>
                  </w:r>
                </w:p>
                <w:p w:rsidR="00360185" w:rsidRDefault="00360185" w:rsidP="00046305">
                  <w:pPr>
                    <w:ind w:left="198"/>
                  </w:pPr>
                  <w:r>
                    <w:rPr>
                      <w:rFonts w:hint="eastAsia"/>
                    </w:rPr>
                    <w:t>例１）</w:t>
                  </w:r>
                  <w:r w:rsidR="00046305">
                    <w:rPr>
                      <w:rFonts w:hint="eastAsia"/>
                    </w:rPr>
                    <w:t>ストローク（４本打ち）</w:t>
                  </w:r>
                </w:p>
                <w:p w:rsidR="00360185" w:rsidRDefault="00360185" w:rsidP="004E5737">
                  <w:pPr>
                    <w:ind w:firstLineChars="100" w:firstLine="190"/>
                  </w:pPr>
                  <w:r>
                    <w:rPr>
                      <w:rFonts w:hint="eastAsia"/>
                    </w:rPr>
                    <w:t>例２）</w:t>
                  </w:r>
                  <w:r w:rsidR="00046305">
                    <w:rPr>
                      <w:rFonts w:hint="eastAsia"/>
                    </w:rPr>
                    <w:t>レシーブ</w:t>
                  </w:r>
                  <w:r>
                    <w:rPr>
                      <w:rFonts w:hint="eastAsia"/>
                    </w:rPr>
                    <w:t>練習</w:t>
                  </w:r>
                </w:p>
              </w:tc>
            </w:tr>
          </w:tbl>
          <w:p w:rsidR="00360185" w:rsidRDefault="00360185" w:rsidP="00360185">
            <w:r>
              <w:rPr>
                <w:rFonts w:hint="eastAsia"/>
              </w:rPr>
              <w:t xml:space="preserve">５　</w:t>
            </w:r>
            <w:r w:rsidR="00B311B9">
              <w:rPr>
                <w:rFonts w:hint="eastAsia"/>
              </w:rPr>
              <w:t>団体</w:t>
            </w:r>
            <w:r>
              <w:rPr>
                <w:rFonts w:hint="eastAsia"/>
              </w:rPr>
              <w:t>リーグ戦を行う。</w:t>
            </w:r>
          </w:p>
          <w:p w:rsidR="00360185" w:rsidRDefault="00360185" w:rsidP="00360185">
            <w:r>
              <w:rPr>
                <w:rFonts w:hint="eastAsia"/>
              </w:rPr>
              <w:t xml:space="preserve">　・</w:t>
            </w:r>
            <w:r w:rsidR="00046305">
              <w:rPr>
                <w:rFonts w:hint="eastAsia"/>
              </w:rPr>
              <w:t>５</w:t>
            </w:r>
            <w:r>
              <w:rPr>
                <w:rFonts w:hint="eastAsia"/>
              </w:rPr>
              <w:t>セット</w:t>
            </w:r>
            <w:r w:rsidR="00046305">
              <w:rPr>
                <w:rFonts w:hint="eastAsia"/>
              </w:rPr>
              <w:t>マッチ</w:t>
            </w:r>
            <w:r w:rsidR="00B311B9">
              <w:rPr>
                <w:rFonts w:hint="eastAsia"/>
              </w:rPr>
              <w:t>×３対戦</w:t>
            </w:r>
          </w:p>
          <w:p w:rsidR="00360185" w:rsidRDefault="00360185" w:rsidP="004E5737">
            <w:pPr>
              <w:ind w:leftChars="100" w:left="380" w:hangingChars="100" w:hanging="190"/>
            </w:pPr>
            <w:r>
              <w:rPr>
                <w:rFonts w:hint="eastAsia"/>
              </w:rPr>
              <w:t>・練習したことを意識してゲームを行う。</w:t>
            </w:r>
          </w:p>
          <w:tbl>
            <w:tblPr>
              <w:tblW w:w="3270"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ayout w:type="fixed"/>
              <w:tblCellMar>
                <w:left w:w="99" w:type="dxa"/>
                <w:right w:w="99" w:type="dxa"/>
              </w:tblCellMar>
              <w:tblLook w:val="0000" w:firstRow="0" w:lastRow="0" w:firstColumn="0" w:lastColumn="0" w:noHBand="0" w:noVBand="0"/>
            </w:tblPr>
            <w:tblGrid>
              <w:gridCol w:w="3270"/>
            </w:tblGrid>
            <w:tr w:rsidR="00360185" w:rsidTr="00A25602">
              <w:trPr>
                <w:trHeight w:val="2347"/>
              </w:trPr>
              <w:tc>
                <w:tcPr>
                  <w:tcW w:w="3270" w:type="dxa"/>
                </w:tcPr>
                <w:p w:rsidR="00360185" w:rsidRDefault="00360185" w:rsidP="00360185">
                  <w:r>
                    <w:rPr>
                      <w:rFonts w:hint="eastAsia"/>
                    </w:rPr>
                    <w:t>【ルール</w:t>
                  </w:r>
                  <w:r>
                    <w:rPr>
                      <w:rFonts w:hint="eastAsia"/>
                    </w:rPr>
                    <w:t>1</w:t>
                  </w:r>
                  <w:r>
                    <w:rPr>
                      <w:rFonts w:hint="eastAsia"/>
                    </w:rPr>
                    <w:t>】</w:t>
                  </w:r>
                </w:p>
                <w:p w:rsidR="00360185" w:rsidRDefault="00046305" w:rsidP="004E5737">
                  <w:pPr>
                    <w:ind w:leftChars="100" w:left="190" w:firstLineChars="100" w:firstLine="190"/>
                  </w:pPr>
                  <w:r>
                    <w:rPr>
                      <w:rFonts w:hint="eastAsia"/>
                    </w:rPr>
                    <w:t>１チーム３ペアの対抗戦。</w:t>
                  </w:r>
                  <w:r>
                    <w:rPr>
                      <w:rFonts w:hint="eastAsia"/>
                    </w:rPr>
                    <w:t>1</w:t>
                  </w:r>
                  <w:r>
                    <w:rPr>
                      <w:rFonts w:hint="eastAsia"/>
                    </w:rPr>
                    <w:t>試合５セットマッチの３対戦。勝敗が決定しても全対戦行う。</w:t>
                  </w:r>
                </w:p>
                <w:p w:rsidR="00360185" w:rsidRDefault="00360185" w:rsidP="00360185">
                  <w:r>
                    <w:rPr>
                      <w:rFonts w:hint="eastAsia"/>
                    </w:rPr>
                    <w:t>【ルール</w:t>
                  </w:r>
                  <w:r>
                    <w:rPr>
                      <w:rFonts w:hint="eastAsia"/>
                    </w:rPr>
                    <w:t>2</w:t>
                  </w:r>
                  <w:r>
                    <w:rPr>
                      <w:rFonts w:hint="eastAsia"/>
                    </w:rPr>
                    <w:t>】</w:t>
                  </w:r>
                </w:p>
                <w:p w:rsidR="00360185" w:rsidRDefault="00360185" w:rsidP="00A25602">
                  <w:pPr>
                    <w:ind w:leftChars="100" w:left="190" w:firstLineChars="100" w:firstLine="190"/>
                  </w:pPr>
                  <w:r>
                    <w:rPr>
                      <w:rFonts w:hint="eastAsia"/>
                    </w:rPr>
                    <w:t>男子対女子の試合では</w:t>
                  </w:r>
                  <w:r w:rsidR="0046512E">
                    <w:rPr>
                      <w:rFonts w:hint="eastAsia"/>
                    </w:rPr>
                    <w:t>男子の</w:t>
                  </w:r>
                  <w:r w:rsidR="00A21F3E">
                    <w:rPr>
                      <w:rFonts w:hint="eastAsia"/>
                    </w:rPr>
                    <w:t>１回のみのサービスとし</w:t>
                  </w:r>
                  <w:r w:rsidR="0046512E">
                    <w:rPr>
                      <w:rFonts w:hint="eastAsia"/>
                    </w:rPr>
                    <w:t>、サービス失敗は</w:t>
                  </w:r>
                  <w:r>
                    <w:rPr>
                      <w:rFonts w:hint="eastAsia"/>
                    </w:rPr>
                    <w:t>女子の</w:t>
                  </w:r>
                  <w:r w:rsidR="0046512E">
                    <w:rPr>
                      <w:rFonts w:hint="eastAsia"/>
                    </w:rPr>
                    <w:t>得点と</w:t>
                  </w:r>
                  <w:r>
                    <w:rPr>
                      <w:rFonts w:hint="eastAsia"/>
                    </w:rPr>
                    <w:t>する。</w:t>
                  </w:r>
                </w:p>
              </w:tc>
            </w:tr>
          </w:tbl>
          <w:p w:rsidR="00360185" w:rsidRPr="007318C0" w:rsidRDefault="00360185" w:rsidP="004E5737">
            <w:pPr>
              <w:ind w:left="190" w:hangingChars="100" w:hanging="190"/>
            </w:pPr>
          </w:p>
        </w:tc>
        <w:tc>
          <w:tcPr>
            <w:tcW w:w="2694" w:type="dxa"/>
            <w:tcBorders>
              <w:top w:val="double" w:sz="4" w:space="0" w:color="auto"/>
            </w:tcBorders>
          </w:tcPr>
          <w:p w:rsidR="00360185" w:rsidRPr="00046305" w:rsidRDefault="00360185" w:rsidP="004E5737">
            <w:pPr>
              <w:ind w:left="190" w:hangingChars="100" w:hanging="190"/>
              <w:rPr>
                <w:rFonts w:asciiTheme="minorEastAsia" w:eastAsiaTheme="minorEastAsia" w:hAnsiTheme="minorEastAsia"/>
              </w:rPr>
            </w:pPr>
            <w:r>
              <w:rPr>
                <w:rFonts w:hint="eastAsia"/>
              </w:rPr>
              <w:t>･</w:t>
            </w:r>
            <w:r w:rsidRPr="00046305">
              <w:rPr>
                <w:rFonts w:asciiTheme="minorEastAsia" w:eastAsiaTheme="minorEastAsia" w:hAnsiTheme="minorEastAsia" w:hint="eastAsia"/>
              </w:rPr>
              <w:t xml:space="preserve"> キャプテン</w:t>
            </w:r>
            <w:r w:rsidR="00046305" w:rsidRPr="00046305">
              <w:rPr>
                <w:rFonts w:asciiTheme="minorEastAsia" w:eastAsiaTheme="minorEastAsia" w:hAnsiTheme="minorEastAsia" w:hint="eastAsia"/>
              </w:rPr>
              <w:t>が</w:t>
            </w:r>
            <w:r w:rsidR="00A21F3E">
              <w:rPr>
                <w:rFonts w:asciiTheme="minorEastAsia" w:eastAsiaTheme="minorEastAsia" w:hAnsiTheme="minorEastAsia" w:hint="eastAsia"/>
              </w:rPr>
              <w:t>チーム</w:t>
            </w:r>
            <w:r w:rsidR="00046305" w:rsidRPr="00046305">
              <w:rPr>
                <w:rFonts w:asciiTheme="minorEastAsia" w:eastAsiaTheme="minorEastAsia" w:hAnsiTheme="minorEastAsia" w:hint="eastAsia"/>
              </w:rPr>
              <w:t>の練習コートにて</w:t>
            </w:r>
            <w:r w:rsidRPr="00046305">
              <w:rPr>
                <w:rFonts w:asciiTheme="minorEastAsia" w:eastAsiaTheme="minorEastAsia" w:hAnsiTheme="minorEastAsia" w:hint="eastAsia"/>
              </w:rPr>
              <w:t>安全に留意して練習を行わせる。</w:t>
            </w:r>
          </w:p>
          <w:p w:rsidR="00360185" w:rsidRDefault="00360185" w:rsidP="004E5737">
            <w:pPr>
              <w:ind w:left="190" w:hangingChars="100" w:hanging="190"/>
            </w:pPr>
            <w:r>
              <w:rPr>
                <w:rFonts w:hint="eastAsia"/>
              </w:rPr>
              <w:t>･</w:t>
            </w:r>
            <w:r>
              <w:rPr>
                <w:rFonts w:hint="eastAsia"/>
              </w:rPr>
              <w:t xml:space="preserve"> </w:t>
            </w:r>
            <w:r>
              <w:rPr>
                <w:rFonts w:hint="eastAsia"/>
              </w:rPr>
              <w:t>スムーズに練習に入れるよう、必要に応じて助言する。</w:t>
            </w:r>
          </w:p>
          <w:p w:rsidR="00360185" w:rsidRDefault="00360185" w:rsidP="004E5737">
            <w:pPr>
              <w:ind w:left="190" w:hangingChars="100" w:hanging="190"/>
            </w:pPr>
            <w:r>
              <w:rPr>
                <w:rFonts w:hint="eastAsia"/>
              </w:rPr>
              <w:t>･</w:t>
            </w:r>
            <w:r>
              <w:rPr>
                <w:rFonts w:hint="eastAsia"/>
              </w:rPr>
              <w:t xml:space="preserve"> </w:t>
            </w:r>
            <w:r w:rsidR="0046512E">
              <w:rPr>
                <w:rFonts w:hint="eastAsia"/>
              </w:rPr>
              <w:t>緩急や高低、回転などを付けて前後左右ねらった場所の打ち分けられるよう意識させる</w:t>
            </w:r>
            <w:r>
              <w:rPr>
                <w:rFonts w:hint="eastAsia"/>
              </w:rPr>
              <w:t>。</w:t>
            </w:r>
          </w:p>
          <w:p w:rsidR="00360185" w:rsidRDefault="00360185" w:rsidP="004E5737">
            <w:pPr>
              <w:ind w:left="190" w:hangingChars="100" w:hanging="190"/>
            </w:pPr>
            <w:r>
              <w:rPr>
                <w:rFonts w:hint="eastAsia"/>
              </w:rPr>
              <w:t>･</w:t>
            </w:r>
            <w:r w:rsidRPr="00046305">
              <w:rPr>
                <w:rFonts w:asciiTheme="minorEastAsia" w:eastAsiaTheme="minorEastAsia" w:hAnsiTheme="minorEastAsia" w:hint="eastAsia"/>
              </w:rPr>
              <w:t xml:space="preserve"> グループの中でお互いに指摘やアドバイスをし合って練習を行わせる。</w:t>
            </w:r>
          </w:p>
          <w:p w:rsidR="00360185" w:rsidRDefault="00360185" w:rsidP="004E5737">
            <w:pPr>
              <w:ind w:left="190" w:hangingChars="100" w:hanging="190"/>
            </w:pPr>
            <w:r>
              <w:rPr>
                <w:rFonts w:hint="eastAsia"/>
              </w:rPr>
              <w:t>･</w:t>
            </w:r>
            <w:r>
              <w:rPr>
                <w:rFonts w:hint="eastAsia"/>
              </w:rPr>
              <w:t xml:space="preserve"> </w:t>
            </w:r>
            <w:r>
              <w:rPr>
                <w:rFonts w:hint="eastAsia"/>
              </w:rPr>
              <w:t>練習した技能等をゲームに生かせるよう、練習とゲームのつながりを意識させる。</w:t>
            </w:r>
          </w:p>
          <w:p w:rsidR="00360185" w:rsidRDefault="00360185" w:rsidP="004E5737">
            <w:pPr>
              <w:ind w:left="190" w:hangingChars="100" w:hanging="190"/>
            </w:pPr>
            <w:r>
              <w:rPr>
                <w:rFonts w:hint="eastAsia"/>
              </w:rPr>
              <w:t>･</w:t>
            </w:r>
            <w:r>
              <w:rPr>
                <w:rFonts w:hint="eastAsia"/>
              </w:rPr>
              <w:t xml:space="preserve"> </w:t>
            </w:r>
            <w:r>
              <w:rPr>
                <w:rFonts w:hint="eastAsia"/>
              </w:rPr>
              <w:t>特にラリーの中で生じる空間をカバーすることを意識させる。</w:t>
            </w:r>
          </w:p>
          <w:p w:rsidR="00360185" w:rsidRDefault="00360185" w:rsidP="004E5737">
            <w:pPr>
              <w:ind w:left="190" w:hangingChars="100" w:hanging="190"/>
            </w:pPr>
            <w:r>
              <w:rPr>
                <w:rFonts w:hint="eastAsia"/>
              </w:rPr>
              <w:t>･</w:t>
            </w:r>
            <w:r>
              <w:rPr>
                <w:rFonts w:hint="eastAsia"/>
              </w:rPr>
              <w:t xml:space="preserve"> </w:t>
            </w:r>
            <w:r w:rsidR="0046512E">
              <w:rPr>
                <w:rFonts w:hint="eastAsia"/>
              </w:rPr>
              <w:t>相手コートの空いてる場所に配球できることで得点しやすくなることを</w:t>
            </w:r>
            <w:r>
              <w:rPr>
                <w:rFonts w:hint="eastAsia"/>
              </w:rPr>
              <w:t>意識させる。</w:t>
            </w:r>
          </w:p>
        </w:tc>
        <w:tc>
          <w:tcPr>
            <w:tcW w:w="1701" w:type="dxa"/>
            <w:tcBorders>
              <w:top w:val="double" w:sz="4" w:space="0" w:color="auto"/>
            </w:tcBorders>
          </w:tcPr>
          <w:p w:rsidR="00360185" w:rsidRDefault="00360185" w:rsidP="00360185"/>
          <w:p w:rsidR="00B311B9" w:rsidRDefault="00B311B9" w:rsidP="00360185"/>
          <w:p w:rsidR="00B311B9" w:rsidRDefault="00B311B9" w:rsidP="00360185"/>
          <w:p w:rsidR="00B311B9" w:rsidRDefault="00B311B9" w:rsidP="00360185"/>
          <w:p w:rsidR="00B311B9" w:rsidRDefault="00B311B9" w:rsidP="00360185"/>
          <w:p w:rsidR="00B311B9" w:rsidRDefault="00B311B9" w:rsidP="00360185"/>
          <w:p w:rsidR="00B311B9" w:rsidRDefault="00B311B9" w:rsidP="00360185"/>
          <w:p w:rsidR="00360185" w:rsidRDefault="00081E47" w:rsidP="00360185">
            <w:r>
              <w:rPr>
                <w:rFonts w:hint="eastAsia"/>
              </w:rPr>
              <w:t>◎ソフトテニスを生涯にわたって楽しむための自己に適した関わり方を見つけることができる。</w:t>
            </w:r>
          </w:p>
          <w:p w:rsidR="00360185" w:rsidRDefault="00081E47" w:rsidP="00360185">
            <w:r>
              <w:rPr>
                <w:rFonts w:hint="eastAsia"/>
              </w:rPr>
              <w:t>【</w:t>
            </w:r>
            <w:r>
              <w:rPr>
                <w:rFonts w:hint="eastAsia"/>
              </w:rPr>
              <w:t>A</w:t>
            </w:r>
            <w:r>
              <w:rPr>
                <w:rFonts w:hint="eastAsia"/>
              </w:rPr>
              <w:t>の例】</w:t>
            </w:r>
          </w:p>
          <w:p w:rsidR="00360185" w:rsidRDefault="00B311B9" w:rsidP="00360185">
            <w:r>
              <w:rPr>
                <w:rFonts w:hint="eastAsia"/>
              </w:rPr>
              <w:t>積極的に競技会を企画・運営したり、積極的に仲間にアドバイスができる</w:t>
            </w:r>
            <w:r w:rsidR="00641110">
              <w:rPr>
                <w:rFonts w:hint="eastAsia"/>
              </w:rPr>
              <w:t>。</w:t>
            </w:r>
          </w:p>
          <w:p w:rsidR="00360185" w:rsidRDefault="00360185" w:rsidP="00360185">
            <w:r w:rsidRPr="00641110">
              <w:rPr>
                <w:rFonts w:hint="eastAsia"/>
                <w:sz w:val="18"/>
              </w:rPr>
              <w:t>（観察・学習カード）</w:t>
            </w:r>
          </w:p>
        </w:tc>
        <w:tc>
          <w:tcPr>
            <w:tcW w:w="1842" w:type="dxa"/>
            <w:gridSpan w:val="2"/>
            <w:tcBorders>
              <w:top w:val="nil"/>
            </w:tcBorders>
          </w:tcPr>
          <w:p w:rsidR="00360185" w:rsidRDefault="00360185" w:rsidP="00360185"/>
          <w:p w:rsidR="00360185" w:rsidRDefault="00360185" w:rsidP="00360185"/>
          <w:p w:rsidR="00360185" w:rsidRDefault="00360185" w:rsidP="00360185"/>
          <w:p w:rsidR="00B311B9" w:rsidRDefault="00B311B9" w:rsidP="00360185"/>
          <w:p w:rsidR="00B311B9" w:rsidRDefault="00B311B9" w:rsidP="00360185"/>
          <w:p w:rsidR="00360185" w:rsidRDefault="00360185" w:rsidP="00360185"/>
          <w:p w:rsidR="00360185" w:rsidRDefault="00360185" w:rsidP="00360185"/>
          <w:p w:rsidR="00360185" w:rsidRDefault="00360185" w:rsidP="00360185">
            <w:r>
              <w:rPr>
                <w:rFonts w:hint="eastAsia"/>
              </w:rPr>
              <w:t xml:space="preserve">　仲間</w:t>
            </w:r>
            <w:r w:rsidR="00B311B9">
              <w:rPr>
                <w:rFonts w:hint="eastAsia"/>
              </w:rPr>
              <w:t>や相手の特徴をアドバイスし、仲間に伝えられるようなコミュニケーションがとりやすい環境と支援を行う</w:t>
            </w:r>
            <w:r>
              <w:rPr>
                <w:rFonts w:hint="eastAsia"/>
              </w:rPr>
              <w:t>。</w:t>
            </w:r>
          </w:p>
          <w:p w:rsidR="00360185" w:rsidRDefault="00360185" w:rsidP="00360185"/>
          <w:p w:rsidR="00360185" w:rsidRDefault="00360185" w:rsidP="00360185"/>
          <w:p w:rsidR="00360185" w:rsidRDefault="00360185" w:rsidP="004E5737">
            <w:pPr>
              <w:ind w:firstLineChars="100" w:firstLine="190"/>
            </w:pPr>
          </w:p>
        </w:tc>
      </w:tr>
      <w:tr w:rsidR="00360185" w:rsidTr="004E5737">
        <w:tc>
          <w:tcPr>
            <w:tcW w:w="483" w:type="dxa"/>
            <w:vAlign w:val="center"/>
          </w:tcPr>
          <w:p w:rsidR="00360185" w:rsidRDefault="00360185" w:rsidP="00360185">
            <w:r>
              <w:rPr>
                <w:rFonts w:hint="eastAsia"/>
              </w:rPr>
              <w:t>まとめ７分</w:t>
            </w:r>
          </w:p>
        </w:tc>
        <w:tc>
          <w:tcPr>
            <w:tcW w:w="3585" w:type="dxa"/>
            <w:gridSpan w:val="2"/>
          </w:tcPr>
          <w:p w:rsidR="00360185" w:rsidRDefault="00360185" w:rsidP="00360185">
            <w:r>
              <w:rPr>
                <w:rFonts w:hint="eastAsia"/>
              </w:rPr>
              <w:t>６　整理運動</w:t>
            </w:r>
          </w:p>
          <w:p w:rsidR="00360185" w:rsidRDefault="00360185" w:rsidP="004E5737">
            <w:pPr>
              <w:ind w:left="381" w:hangingChars="200" w:hanging="381"/>
            </w:pPr>
            <w:r>
              <w:rPr>
                <w:rFonts w:hint="eastAsia"/>
              </w:rPr>
              <w:t>７　本時の反省、まとめ</w:t>
            </w:r>
          </w:p>
          <w:p w:rsidR="00360185" w:rsidRDefault="00360185" w:rsidP="004E5737">
            <w:pPr>
              <w:ind w:left="381" w:hangingChars="200" w:hanging="381"/>
            </w:pPr>
            <w:r>
              <w:rPr>
                <w:rFonts w:hint="eastAsia"/>
              </w:rPr>
              <w:t xml:space="preserve">　・各グループで行い、次時の活動へ生かせるようにする。</w:t>
            </w:r>
          </w:p>
          <w:p w:rsidR="00360185" w:rsidRDefault="00360185" w:rsidP="00360185">
            <w:r>
              <w:rPr>
                <w:rFonts w:hint="eastAsia"/>
              </w:rPr>
              <w:t>８　整列、挨拶</w:t>
            </w:r>
          </w:p>
        </w:tc>
        <w:tc>
          <w:tcPr>
            <w:tcW w:w="2694" w:type="dxa"/>
          </w:tcPr>
          <w:p w:rsidR="00360185" w:rsidRDefault="00360185" w:rsidP="004E5737">
            <w:pPr>
              <w:ind w:left="190" w:hangingChars="100" w:hanging="190"/>
            </w:pPr>
          </w:p>
          <w:p w:rsidR="00360185" w:rsidRDefault="00360185" w:rsidP="004E5737">
            <w:pPr>
              <w:ind w:left="190" w:hangingChars="100" w:hanging="190"/>
            </w:pPr>
            <w:r>
              <w:rPr>
                <w:rFonts w:hint="eastAsia"/>
              </w:rPr>
              <w:t>･</w:t>
            </w:r>
            <w:r>
              <w:rPr>
                <w:rFonts w:hint="eastAsia"/>
              </w:rPr>
              <w:t xml:space="preserve"> </w:t>
            </w:r>
            <w:r w:rsidRPr="00046305">
              <w:rPr>
                <w:rFonts w:asciiTheme="minorEastAsia" w:eastAsiaTheme="minorEastAsia" w:hAnsiTheme="minorEastAsia" w:hint="eastAsia"/>
              </w:rPr>
              <w:t>課題が達成されたか確認させ、適確な次時の課題を設定させる。</w:t>
            </w:r>
          </w:p>
        </w:tc>
        <w:tc>
          <w:tcPr>
            <w:tcW w:w="1701" w:type="dxa"/>
          </w:tcPr>
          <w:p w:rsidR="00360185" w:rsidRDefault="00360185" w:rsidP="00360185">
            <w:pPr>
              <w:rPr>
                <w:w w:val="90"/>
              </w:rPr>
            </w:pPr>
            <w:r>
              <w:rPr>
                <w:rFonts w:hint="eastAsia"/>
              </w:rPr>
              <w:t xml:space="preserve">　</w:t>
            </w:r>
          </w:p>
        </w:tc>
        <w:tc>
          <w:tcPr>
            <w:tcW w:w="1842" w:type="dxa"/>
            <w:gridSpan w:val="2"/>
          </w:tcPr>
          <w:p w:rsidR="00360185" w:rsidRDefault="00360185" w:rsidP="00360185"/>
        </w:tc>
      </w:tr>
    </w:tbl>
    <w:p w:rsidR="00360185" w:rsidRDefault="00360185" w:rsidP="00360185">
      <w:pPr>
        <w:ind w:left="193" w:hanging="193"/>
      </w:pPr>
    </w:p>
    <w:sectPr w:rsidR="00360185" w:rsidSect="004E5737">
      <w:pgSz w:w="11906" w:h="16838" w:code="9"/>
      <w:pgMar w:top="1021" w:right="907" w:bottom="1701" w:left="907" w:header="720" w:footer="720" w:gutter="0"/>
      <w:pgNumType w:start="1"/>
      <w:cols w:space="720"/>
      <w:noEndnote/>
      <w:docGrid w:type="linesAndChars" w:linePitch="288" w:charSpace="-4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1C8" w:rsidRDefault="002751C8" w:rsidP="002A753E">
      <w:r>
        <w:separator/>
      </w:r>
    </w:p>
  </w:endnote>
  <w:endnote w:type="continuationSeparator" w:id="0">
    <w:p w:rsidR="002751C8" w:rsidRDefault="002751C8" w:rsidP="002A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1C8" w:rsidRDefault="002751C8" w:rsidP="002A753E">
      <w:r>
        <w:separator/>
      </w:r>
    </w:p>
  </w:footnote>
  <w:footnote w:type="continuationSeparator" w:id="0">
    <w:p w:rsidR="002751C8" w:rsidRDefault="002751C8" w:rsidP="002A75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EA3"/>
    <w:multiLevelType w:val="hybridMultilevel"/>
    <w:tmpl w:val="D6889F90"/>
    <w:lvl w:ilvl="0" w:tplc="AACE2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4A1331"/>
    <w:multiLevelType w:val="hybridMultilevel"/>
    <w:tmpl w:val="AE963E08"/>
    <w:lvl w:ilvl="0" w:tplc="87D47144">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3731124"/>
    <w:multiLevelType w:val="hybridMultilevel"/>
    <w:tmpl w:val="AD5408AE"/>
    <w:lvl w:ilvl="0" w:tplc="2C507CA0">
      <w:start w:val="1"/>
      <w:numFmt w:val="decimalEnclosedCircle"/>
      <w:lvlText w:val="%1"/>
      <w:lvlJc w:val="left"/>
      <w:pPr>
        <w:ind w:left="360" w:hanging="360"/>
      </w:pPr>
      <w:rPr>
        <w:rFonts w:hint="default"/>
      </w:rPr>
    </w:lvl>
    <w:lvl w:ilvl="1" w:tplc="39F00C58">
      <w:start w:val="7"/>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BB3116"/>
    <w:multiLevelType w:val="hybridMultilevel"/>
    <w:tmpl w:val="45CC121E"/>
    <w:lvl w:ilvl="0" w:tplc="280A68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E0E3F6F"/>
    <w:multiLevelType w:val="hybridMultilevel"/>
    <w:tmpl w:val="A13867B8"/>
    <w:lvl w:ilvl="0" w:tplc="701C51F6">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3E40189"/>
    <w:multiLevelType w:val="hybridMultilevel"/>
    <w:tmpl w:val="31AA9EB6"/>
    <w:lvl w:ilvl="0" w:tplc="EBD2810C">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BC712EF"/>
    <w:multiLevelType w:val="hybridMultilevel"/>
    <w:tmpl w:val="AA44A19A"/>
    <w:lvl w:ilvl="0" w:tplc="233E5202">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FDB499B"/>
    <w:multiLevelType w:val="hybridMultilevel"/>
    <w:tmpl w:val="78F23CC0"/>
    <w:lvl w:ilvl="0" w:tplc="E5905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7"/>
  </w:num>
  <w:num w:numId="4">
    <w:abstractNumId w:val="3"/>
  </w:num>
  <w:num w:numId="5">
    <w:abstractNumId w:val="4"/>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95"/>
  <w:drawingGridVerticalSpacing w:val="144"/>
  <w:displayHorizontalDrawingGridEvery w:val="0"/>
  <w:displayVerticalDrawingGridEvery w:val="2"/>
  <w:characterSpacingControl w:val="compressPunctuation"/>
  <w:hdrShapeDefaults>
    <o:shapedefaults v:ext="edit" spidmax="2049" fillcolor="white">
      <v:fill color="white"/>
      <v:stroke dashstyle="1 1" weight="1pt"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469"/>
    <w:rsid w:val="00044F4F"/>
    <w:rsid w:val="00046305"/>
    <w:rsid w:val="000653BC"/>
    <w:rsid w:val="00081E47"/>
    <w:rsid w:val="001347CE"/>
    <w:rsid w:val="001F4B60"/>
    <w:rsid w:val="00254C74"/>
    <w:rsid w:val="002751C8"/>
    <w:rsid w:val="00291C25"/>
    <w:rsid w:val="002A753E"/>
    <w:rsid w:val="002E080A"/>
    <w:rsid w:val="002E2468"/>
    <w:rsid w:val="002E42AD"/>
    <w:rsid w:val="003403D8"/>
    <w:rsid w:val="00351F7B"/>
    <w:rsid w:val="00360185"/>
    <w:rsid w:val="003876D9"/>
    <w:rsid w:val="00395EFC"/>
    <w:rsid w:val="00436EEE"/>
    <w:rsid w:val="0046512E"/>
    <w:rsid w:val="004E5737"/>
    <w:rsid w:val="004E6697"/>
    <w:rsid w:val="005179B2"/>
    <w:rsid w:val="0058147E"/>
    <w:rsid w:val="00586099"/>
    <w:rsid w:val="005B6A49"/>
    <w:rsid w:val="005C63BE"/>
    <w:rsid w:val="005E408F"/>
    <w:rsid w:val="00602474"/>
    <w:rsid w:val="00616430"/>
    <w:rsid w:val="00641110"/>
    <w:rsid w:val="00643F8B"/>
    <w:rsid w:val="00656CAC"/>
    <w:rsid w:val="0069549D"/>
    <w:rsid w:val="006D39D2"/>
    <w:rsid w:val="0070672D"/>
    <w:rsid w:val="00711A01"/>
    <w:rsid w:val="007B63DC"/>
    <w:rsid w:val="0083675A"/>
    <w:rsid w:val="00852DD1"/>
    <w:rsid w:val="0088748D"/>
    <w:rsid w:val="00893455"/>
    <w:rsid w:val="0089569A"/>
    <w:rsid w:val="008972D9"/>
    <w:rsid w:val="008A7735"/>
    <w:rsid w:val="008B65B3"/>
    <w:rsid w:val="008C0A65"/>
    <w:rsid w:val="008C2F19"/>
    <w:rsid w:val="008C5BA3"/>
    <w:rsid w:val="0090221A"/>
    <w:rsid w:val="0090304F"/>
    <w:rsid w:val="00956887"/>
    <w:rsid w:val="00985B74"/>
    <w:rsid w:val="009D6491"/>
    <w:rsid w:val="00A0631B"/>
    <w:rsid w:val="00A10C69"/>
    <w:rsid w:val="00A21F3E"/>
    <w:rsid w:val="00A24469"/>
    <w:rsid w:val="00A25602"/>
    <w:rsid w:val="00A47ACD"/>
    <w:rsid w:val="00A97D8B"/>
    <w:rsid w:val="00AA1901"/>
    <w:rsid w:val="00AA6578"/>
    <w:rsid w:val="00AB1539"/>
    <w:rsid w:val="00AF0017"/>
    <w:rsid w:val="00B052FB"/>
    <w:rsid w:val="00B11D33"/>
    <w:rsid w:val="00B311B9"/>
    <w:rsid w:val="00B3780D"/>
    <w:rsid w:val="00B67C48"/>
    <w:rsid w:val="00B753C0"/>
    <w:rsid w:val="00B95749"/>
    <w:rsid w:val="00BB7990"/>
    <w:rsid w:val="00BE3A20"/>
    <w:rsid w:val="00BF72C0"/>
    <w:rsid w:val="00C564DC"/>
    <w:rsid w:val="00C91B1A"/>
    <w:rsid w:val="00CC734A"/>
    <w:rsid w:val="00CE725B"/>
    <w:rsid w:val="00D06FBA"/>
    <w:rsid w:val="00D13060"/>
    <w:rsid w:val="00D15396"/>
    <w:rsid w:val="00D81913"/>
    <w:rsid w:val="00DB685B"/>
    <w:rsid w:val="00DC661D"/>
    <w:rsid w:val="00DF4016"/>
    <w:rsid w:val="00DF4168"/>
    <w:rsid w:val="00E0409F"/>
    <w:rsid w:val="00E207D6"/>
    <w:rsid w:val="00E36D90"/>
    <w:rsid w:val="00E4792C"/>
    <w:rsid w:val="00E77FD6"/>
    <w:rsid w:val="00EE0057"/>
    <w:rsid w:val="00F171F5"/>
    <w:rsid w:val="00F22865"/>
    <w:rsid w:val="00F320A6"/>
    <w:rsid w:val="00F80756"/>
    <w:rsid w:val="00FB637B"/>
    <w:rsid w:val="00FD4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stroke dashstyle="1 1" weight="1pt" endcap="round"/>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46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79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2A753E"/>
    <w:pPr>
      <w:tabs>
        <w:tab w:val="center" w:pos="4252"/>
        <w:tab w:val="right" w:pos="8504"/>
      </w:tabs>
      <w:snapToGrid w:val="0"/>
    </w:pPr>
  </w:style>
  <w:style w:type="character" w:customStyle="1" w:styleId="a5">
    <w:name w:val="ヘッダー (文字)"/>
    <w:basedOn w:val="a0"/>
    <w:link w:val="a4"/>
    <w:uiPriority w:val="99"/>
    <w:semiHidden/>
    <w:rsid w:val="002A753E"/>
    <w:rPr>
      <w:rFonts w:ascii="Times New Roman" w:eastAsia="ＭＳ 明朝" w:hAnsi="Times New Roman" w:cs="ＭＳ 明朝"/>
      <w:color w:val="000000"/>
      <w:kern w:val="0"/>
      <w:szCs w:val="21"/>
    </w:rPr>
  </w:style>
  <w:style w:type="paragraph" w:styleId="a6">
    <w:name w:val="footer"/>
    <w:basedOn w:val="a"/>
    <w:link w:val="a7"/>
    <w:uiPriority w:val="99"/>
    <w:semiHidden/>
    <w:unhideWhenUsed/>
    <w:rsid w:val="002A753E"/>
    <w:pPr>
      <w:tabs>
        <w:tab w:val="center" w:pos="4252"/>
        <w:tab w:val="right" w:pos="8504"/>
      </w:tabs>
      <w:snapToGrid w:val="0"/>
    </w:pPr>
  </w:style>
  <w:style w:type="character" w:customStyle="1" w:styleId="a7">
    <w:name w:val="フッター (文字)"/>
    <w:basedOn w:val="a0"/>
    <w:link w:val="a6"/>
    <w:uiPriority w:val="99"/>
    <w:semiHidden/>
    <w:rsid w:val="002A753E"/>
    <w:rPr>
      <w:rFonts w:ascii="Times New Roman" w:eastAsia="ＭＳ 明朝" w:hAnsi="Times New Roman" w:cs="ＭＳ 明朝"/>
      <w:color w:val="000000"/>
      <w:kern w:val="0"/>
      <w:szCs w:val="21"/>
    </w:rPr>
  </w:style>
  <w:style w:type="paragraph" w:styleId="a8">
    <w:name w:val="List Paragraph"/>
    <w:basedOn w:val="a"/>
    <w:uiPriority w:val="34"/>
    <w:qFormat/>
    <w:rsid w:val="00EE0057"/>
    <w:pPr>
      <w:overflowPunct/>
      <w:adjustRightInd/>
      <w:ind w:leftChars="400" w:left="840"/>
      <w:textAlignment w:val="auto"/>
    </w:pPr>
    <w:rPr>
      <w:rFonts w:ascii="Century" w:hAnsi="Century" w:cs="Times New Roman"/>
      <w:color w:val="auto"/>
      <w:kern w:val="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46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79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2A753E"/>
    <w:pPr>
      <w:tabs>
        <w:tab w:val="center" w:pos="4252"/>
        <w:tab w:val="right" w:pos="8504"/>
      </w:tabs>
      <w:snapToGrid w:val="0"/>
    </w:pPr>
  </w:style>
  <w:style w:type="character" w:customStyle="1" w:styleId="a5">
    <w:name w:val="ヘッダー (文字)"/>
    <w:basedOn w:val="a0"/>
    <w:link w:val="a4"/>
    <w:uiPriority w:val="99"/>
    <w:semiHidden/>
    <w:rsid w:val="002A753E"/>
    <w:rPr>
      <w:rFonts w:ascii="Times New Roman" w:eastAsia="ＭＳ 明朝" w:hAnsi="Times New Roman" w:cs="ＭＳ 明朝"/>
      <w:color w:val="000000"/>
      <w:kern w:val="0"/>
      <w:szCs w:val="21"/>
    </w:rPr>
  </w:style>
  <w:style w:type="paragraph" w:styleId="a6">
    <w:name w:val="footer"/>
    <w:basedOn w:val="a"/>
    <w:link w:val="a7"/>
    <w:uiPriority w:val="99"/>
    <w:semiHidden/>
    <w:unhideWhenUsed/>
    <w:rsid w:val="002A753E"/>
    <w:pPr>
      <w:tabs>
        <w:tab w:val="center" w:pos="4252"/>
        <w:tab w:val="right" w:pos="8504"/>
      </w:tabs>
      <w:snapToGrid w:val="0"/>
    </w:pPr>
  </w:style>
  <w:style w:type="character" w:customStyle="1" w:styleId="a7">
    <w:name w:val="フッター (文字)"/>
    <w:basedOn w:val="a0"/>
    <w:link w:val="a6"/>
    <w:uiPriority w:val="99"/>
    <w:semiHidden/>
    <w:rsid w:val="002A753E"/>
    <w:rPr>
      <w:rFonts w:ascii="Times New Roman" w:eastAsia="ＭＳ 明朝" w:hAnsi="Times New Roman" w:cs="ＭＳ 明朝"/>
      <w:color w:val="000000"/>
      <w:kern w:val="0"/>
      <w:szCs w:val="21"/>
    </w:rPr>
  </w:style>
  <w:style w:type="paragraph" w:styleId="a8">
    <w:name w:val="List Paragraph"/>
    <w:basedOn w:val="a"/>
    <w:uiPriority w:val="34"/>
    <w:qFormat/>
    <w:rsid w:val="00EE0057"/>
    <w:pPr>
      <w:overflowPunct/>
      <w:adjustRightInd/>
      <w:ind w:leftChars="400" w:left="840"/>
      <w:textAlignment w:val="auto"/>
    </w:pPr>
    <w:rPr>
      <w:rFonts w:ascii="Century" w:hAnsi="Century" w:cs="Times New Roman"/>
      <w:color w:val="auto"/>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D1635-E8E2-40A8-B036-F72EB9F36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1003</Words>
  <Characters>5719</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宮崎県教育庁</Company>
  <LinksUpToDate>false</LinksUpToDate>
  <CharactersWithSpaces>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NASU</dc:creator>
  <cp:lastModifiedBy>宮崎県教育庁</cp:lastModifiedBy>
  <cp:revision>2</cp:revision>
  <cp:lastPrinted>2014-09-10T11:54:00Z</cp:lastPrinted>
  <dcterms:created xsi:type="dcterms:W3CDTF">2014-09-10T11:54:00Z</dcterms:created>
  <dcterms:modified xsi:type="dcterms:W3CDTF">2014-09-10T11:54:00Z</dcterms:modified>
</cp:coreProperties>
</file>